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7C279" w14:textId="77777777" w:rsidR="00BF5247" w:rsidRDefault="00BF5247">
      <w:pPr>
        <w:spacing w:after="78"/>
        <w:jc w:val="center"/>
        <w:rPr>
          <w:rFonts w:ascii="Times New Roman" w:eastAsia="方正小标宋简体" w:hAnsi="Times New Roman"/>
          <w:bCs/>
          <w:sz w:val="32"/>
          <w:szCs w:val="32"/>
        </w:rPr>
      </w:pPr>
    </w:p>
    <w:p w14:paraId="14DC7B7E" w14:textId="77777777" w:rsidR="00BF5247" w:rsidRDefault="00BF5247">
      <w:pPr>
        <w:pStyle w:val="af7"/>
        <w:spacing w:after="78"/>
        <w:rPr>
          <w:rFonts w:ascii="Times New Roman" w:eastAsia="方正小标宋简体" w:hAnsi="Times New Roman"/>
          <w:bCs/>
          <w:sz w:val="32"/>
          <w:szCs w:val="32"/>
        </w:rPr>
      </w:pPr>
    </w:p>
    <w:p w14:paraId="697A5AF3" w14:textId="77777777" w:rsidR="00BF5247" w:rsidRDefault="00BF5247">
      <w:pPr>
        <w:pStyle w:val="af7"/>
        <w:spacing w:after="78"/>
        <w:rPr>
          <w:rFonts w:ascii="Times New Roman" w:eastAsia="方正小标宋简体" w:hAnsi="Times New Roman"/>
          <w:bCs/>
          <w:sz w:val="32"/>
          <w:szCs w:val="32"/>
        </w:rPr>
      </w:pPr>
    </w:p>
    <w:p w14:paraId="160015BD" w14:textId="77777777" w:rsidR="00BF5247" w:rsidRDefault="00BF5247">
      <w:pPr>
        <w:spacing w:after="78"/>
        <w:jc w:val="center"/>
        <w:rPr>
          <w:rFonts w:ascii="Times New Roman" w:eastAsia="长城小" w:hAnsi="Times New Roman"/>
          <w:b/>
          <w:sz w:val="44"/>
          <w:szCs w:val="44"/>
        </w:rPr>
      </w:pPr>
    </w:p>
    <w:p w14:paraId="1C4EB7FF" w14:textId="77777777" w:rsidR="00BF5247" w:rsidRDefault="00BF5247">
      <w:pPr>
        <w:spacing w:after="78"/>
        <w:jc w:val="center"/>
        <w:rPr>
          <w:rFonts w:ascii="Times New Roman" w:eastAsia="长城小" w:hAnsi="Times New Roman"/>
          <w:b/>
          <w:sz w:val="44"/>
          <w:szCs w:val="44"/>
        </w:rPr>
      </w:pPr>
    </w:p>
    <w:p w14:paraId="12F57E4B" w14:textId="77777777" w:rsidR="00BF5247" w:rsidRDefault="00BF5247">
      <w:pPr>
        <w:spacing w:after="78"/>
        <w:jc w:val="center"/>
        <w:rPr>
          <w:rFonts w:ascii="Times New Roman" w:eastAsia="长城小" w:hAnsi="Times New Roman"/>
          <w:b/>
          <w:sz w:val="44"/>
          <w:szCs w:val="44"/>
        </w:rPr>
      </w:pPr>
    </w:p>
    <w:p w14:paraId="6EFAAFC0" w14:textId="77777777" w:rsidR="00BF5247" w:rsidRDefault="00BF5247">
      <w:pPr>
        <w:spacing w:after="78"/>
        <w:rPr>
          <w:rFonts w:ascii="Times New Roman" w:eastAsia="长城小" w:hAnsi="Times New Roman"/>
          <w:b/>
          <w:sz w:val="44"/>
          <w:szCs w:val="44"/>
        </w:rPr>
      </w:pPr>
    </w:p>
    <w:p w14:paraId="223554E9" w14:textId="77777777" w:rsidR="00BF5247" w:rsidRDefault="00BF5247">
      <w:pPr>
        <w:spacing w:after="78"/>
        <w:jc w:val="center"/>
        <w:rPr>
          <w:rFonts w:ascii="Times New Roman" w:eastAsia="长城小" w:hAnsi="Times New Roman"/>
          <w:b/>
          <w:sz w:val="44"/>
          <w:szCs w:val="44"/>
        </w:rPr>
      </w:pPr>
    </w:p>
    <w:p w14:paraId="7307215E" w14:textId="77777777" w:rsidR="00BF524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73981239" w14:textId="77777777" w:rsidR="00BF524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垃圾渗滤液膜浓缩</w:t>
      </w:r>
      <w:proofErr w:type="gramStart"/>
      <w:r>
        <w:rPr>
          <w:rFonts w:ascii="Times New Roman" w:eastAsia="长城小标宋体" w:hAnsi="Times New Roman" w:hint="eastAsia"/>
          <w:b/>
          <w:bCs/>
          <w:sz w:val="44"/>
          <w:szCs w:val="44"/>
        </w:rPr>
        <w:t>液高级</w:t>
      </w:r>
      <w:proofErr w:type="gramEnd"/>
      <w:r>
        <w:rPr>
          <w:rFonts w:ascii="Times New Roman" w:eastAsia="长城小标宋体" w:hAnsi="Times New Roman" w:hint="eastAsia"/>
          <w:b/>
          <w:bCs/>
          <w:sz w:val="44"/>
          <w:szCs w:val="44"/>
        </w:rPr>
        <w:t>氧化处理</w:t>
      </w:r>
    </w:p>
    <w:p w14:paraId="2C00174F" w14:textId="77777777" w:rsidR="00BF524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技术咨询服务采购项目询价</w:t>
      </w:r>
      <w:r>
        <w:rPr>
          <w:rFonts w:ascii="Times New Roman" w:eastAsia="长城小标宋体" w:hAnsi="Times New Roman"/>
          <w:b/>
          <w:bCs/>
          <w:sz w:val="44"/>
          <w:szCs w:val="44"/>
        </w:rPr>
        <w:t>告知函</w:t>
      </w:r>
    </w:p>
    <w:p w14:paraId="1A8AFC41" w14:textId="77777777" w:rsidR="00BF5247" w:rsidRDefault="00BF5247">
      <w:pPr>
        <w:spacing w:after="78"/>
        <w:rPr>
          <w:rFonts w:ascii="Times New Roman" w:eastAsia="方正小标宋简体" w:hAnsi="Times New Roman"/>
          <w:sz w:val="32"/>
          <w:szCs w:val="32"/>
        </w:rPr>
      </w:pPr>
    </w:p>
    <w:p w14:paraId="60FC192F" w14:textId="77777777" w:rsidR="00BF5247" w:rsidRDefault="00BF5247">
      <w:pPr>
        <w:spacing w:after="78"/>
        <w:rPr>
          <w:rFonts w:ascii="Times New Roman" w:eastAsia="方正小标宋简体" w:hAnsi="Times New Roman"/>
          <w:sz w:val="32"/>
          <w:szCs w:val="32"/>
        </w:rPr>
      </w:pPr>
    </w:p>
    <w:p w14:paraId="425F1C88" w14:textId="77777777" w:rsidR="00BF5247" w:rsidRDefault="00BF5247">
      <w:pPr>
        <w:spacing w:after="78"/>
        <w:rPr>
          <w:rFonts w:ascii="Times New Roman" w:eastAsia="方正小标宋简体" w:hAnsi="Times New Roman"/>
          <w:sz w:val="32"/>
          <w:szCs w:val="32"/>
        </w:rPr>
      </w:pPr>
    </w:p>
    <w:p w14:paraId="55D65BEE" w14:textId="77777777" w:rsidR="00BF5247" w:rsidRDefault="00BF5247">
      <w:pPr>
        <w:spacing w:after="78"/>
      </w:pPr>
    </w:p>
    <w:p w14:paraId="1B91A117" w14:textId="77777777" w:rsidR="00BF5247" w:rsidRDefault="00BF5247">
      <w:pPr>
        <w:spacing w:after="78"/>
        <w:rPr>
          <w:rFonts w:ascii="Times New Roman" w:eastAsia="方正小标宋简体" w:hAnsi="Times New Roman"/>
          <w:sz w:val="32"/>
          <w:szCs w:val="32"/>
        </w:rPr>
      </w:pPr>
    </w:p>
    <w:p w14:paraId="3CDDAAD9" w14:textId="77777777" w:rsidR="00BF5247" w:rsidRDefault="00BF5247">
      <w:pPr>
        <w:spacing w:after="78"/>
        <w:rPr>
          <w:rFonts w:ascii="Times New Roman" w:eastAsia="方正小标宋简体" w:hAnsi="Times New Roman"/>
          <w:sz w:val="32"/>
          <w:szCs w:val="32"/>
        </w:rPr>
      </w:pPr>
    </w:p>
    <w:p w14:paraId="1EF02937" w14:textId="77777777" w:rsidR="00BF5247" w:rsidRDefault="00BF5247">
      <w:pPr>
        <w:pStyle w:val="a7"/>
        <w:rPr>
          <w:rFonts w:ascii="Times New Roman" w:eastAsia="方正小标宋简体" w:hAnsi="Times New Roman"/>
          <w:sz w:val="32"/>
          <w:szCs w:val="32"/>
        </w:rPr>
      </w:pPr>
    </w:p>
    <w:p w14:paraId="7E69E969" w14:textId="77777777" w:rsidR="00BF5247" w:rsidRDefault="00BF5247">
      <w:pPr>
        <w:spacing w:after="78"/>
      </w:pPr>
    </w:p>
    <w:p w14:paraId="402C5775" w14:textId="77777777" w:rsidR="00BF5247" w:rsidRDefault="00BF5247">
      <w:pPr>
        <w:pStyle w:val="a7"/>
      </w:pPr>
    </w:p>
    <w:p w14:paraId="0023F627" w14:textId="77777777" w:rsidR="00BF524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7EA6F70D" w14:textId="77777777" w:rsidR="00BF5247" w:rsidRDefault="00BF5247">
      <w:pPr>
        <w:spacing w:after="78"/>
      </w:pPr>
    </w:p>
    <w:p w14:paraId="6660B977" w14:textId="77777777" w:rsidR="00BF5247" w:rsidRDefault="00000000">
      <w:pPr>
        <w:pStyle w:val="24"/>
        <w:spacing w:after="78" w:line="640" w:lineRule="exact"/>
        <w:ind w:firstLine="640"/>
        <w:rPr>
          <w:rFonts w:eastAsia="黑体"/>
          <w:sz w:val="32"/>
          <w:szCs w:val="32"/>
        </w:rPr>
      </w:pPr>
      <w:r>
        <w:rPr>
          <w:rFonts w:eastAsia="黑体" w:hint="eastAsia"/>
          <w:sz w:val="32"/>
          <w:szCs w:val="32"/>
        </w:rPr>
        <w:t>一、服务内容</w:t>
      </w:r>
    </w:p>
    <w:p w14:paraId="27B7E951"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（一）采购项目名称：关于组织编制垃圾渗滤液膜浓缩</w:t>
      </w:r>
      <w:proofErr w:type="gramStart"/>
      <w:r>
        <w:rPr>
          <w:rFonts w:ascii="Times New Roman" w:eastAsia="仿宋_GB2312" w:hAnsi="Times New Roman" w:hint="eastAsia"/>
          <w:bCs/>
          <w:color w:val="000000"/>
          <w:sz w:val="32"/>
          <w:szCs w:val="32"/>
        </w:rPr>
        <w:t>液高级</w:t>
      </w:r>
      <w:proofErr w:type="gramEnd"/>
      <w:r>
        <w:rPr>
          <w:rFonts w:ascii="Times New Roman" w:eastAsia="仿宋_GB2312" w:hAnsi="Times New Roman" w:hint="eastAsia"/>
          <w:bCs/>
          <w:color w:val="000000"/>
          <w:sz w:val="32"/>
          <w:szCs w:val="32"/>
        </w:rPr>
        <w:t>氧化处理技术标准相关的咨询服务项</w:t>
      </w:r>
      <w:r>
        <w:rPr>
          <w:rFonts w:ascii="Times New Roman" w:eastAsia="仿宋" w:hAnsi="Times New Roman" w:hint="eastAsia"/>
          <w:sz w:val="32"/>
          <w:szCs w:val="32"/>
        </w:rPr>
        <w:t>目</w:t>
      </w:r>
      <w:r>
        <w:rPr>
          <w:rFonts w:ascii="Times New Roman" w:eastAsia="仿宋_GB2312" w:hAnsi="Times New Roman" w:hint="eastAsia"/>
          <w:bCs/>
          <w:color w:val="000000"/>
          <w:sz w:val="32"/>
          <w:szCs w:val="32"/>
        </w:rPr>
        <w:t>。</w:t>
      </w:r>
    </w:p>
    <w:p w14:paraId="557E8F28"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）提供关于垃圾渗滤液膜浓缩</w:t>
      </w:r>
      <w:proofErr w:type="gramStart"/>
      <w:r>
        <w:rPr>
          <w:rFonts w:ascii="Times New Roman" w:eastAsia="仿宋_GB2312" w:hAnsi="Times New Roman" w:hint="eastAsia"/>
          <w:bCs/>
          <w:color w:val="000000"/>
          <w:sz w:val="32"/>
          <w:szCs w:val="32"/>
        </w:rPr>
        <w:t>液高级</w:t>
      </w:r>
      <w:proofErr w:type="gramEnd"/>
      <w:r>
        <w:rPr>
          <w:rFonts w:ascii="Times New Roman" w:eastAsia="仿宋_GB2312" w:hAnsi="Times New Roman" w:hint="eastAsia"/>
          <w:bCs/>
          <w:color w:val="000000"/>
          <w:sz w:val="32"/>
          <w:szCs w:val="32"/>
        </w:rPr>
        <w:t>氧化及相关处理技术的调研计划；（</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）分批组织实际调研；（</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）基于调研情况，分批形成垃圾渗滤液膜浓缩</w:t>
      </w:r>
      <w:proofErr w:type="gramStart"/>
      <w:r>
        <w:rPr>
          <w:rFonts w:ascii="Times New Roman" w:eastAsia="仿宋_GB2312" w:hAnsi="Times New Roman" w:hint="eastAsia"/>
          <w:bCs/>
          <w:color w:val="000000"/>
          <w:sz w:val="32"/>
          <w:szCs w:val="32"/>
        </w:rPr>
        <w:t>液高级</w:t>
      </w:r>
      <w:proofErr w:type="gramEnd"/>
      <w:r>
        <w:rPr>
          <w:rFonts w:ascii="Times New Roman" w:eastAsia="仿宋_GB2312" w:hAnsi="Times New Roman" w:hint="eastAsia"/>
          <w:bCs/>
          <w:color w:val="000000"/>
          <w:sz w:val="32"/>
          <w:szCs w:val="32"/>
        </w:rPr>
        <w:t>氧化处理技术调研资料；（</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）形成并提交技术总结报告；（</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）执行期：合同签订后一年内。</w:t>
      </w:r>
    </w:p>
    <w:p w14:paraId="7346DD5A"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3.5</w:t>
      </w:r>
      <w:r>
        <w:rPr>
          <w:rFonts w:ascii="Times New Roman" w:eastAsia="仿宋_GB2312" w:hAnsi="Times New Roman" w:hint="eastAsia"/>
          <w:bCs/>
          <w:color w:val="000000"/>
          <w:sz w:val="32"/>
          <w:szCs w:val="32"/>
        </w:rPr>
        <w:t>万元（报价不得超过限价要求，否则做无效报价）。</w:t>
      </w:r>
    </w:p>
    <w:p w14:paraId="00A6AE26"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（四）付款方式：甲方审核通过向乙方支付合同总价的</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作为预付款；乙方完成并提交关于垃圾渗滤液膜浓缩</w:t>
      </w:r>
      <w:proofErr w:type="gramStart"/>
      <w:r>
        <w:rPr>
          <w:rFonts w:ascii="Times New Roman" w:eastAsia="仿宋_GB2312" w:hAnsi="Times New Roman" w:hint="eastAsia"/>
          <w:bCs/>
          <w:color w:val="000000"/>
          <w:sz w:val="32"/>
          <w:szCs w:val="32"/>
        </w:rPr>
        <w:t>液高级</w:t>
      </w:r>
      <w:proofErr w:type="gramEnd"/>
      <w:r>
        <w:rPr>
          <w:rFonts w:ascii="Times New Roman" w:eastAsia="仿宋_GB2312" w:hAnsi="Times New Roman" w:hint="eastAsia"/>
          <w:bCs/>
          <w:color w:val="000000"/>
          <w:sz w:val="32"/>
          <w:szCs w:val="32"/>
        </w:rPr>
        <w:t>氧化及相关处理技术的总结报告后向乙方支付合同总价</w:t>
      </w:r>
      <w:r>
        <w:rPr>
          <w:rFonts w:ascii="Times New Roman" w:eastAsia="仿宋_GB2312" w:hAnsi="Times New Roman" w:hint="eastAsia"/>
          <w:bCs/>
          <w:color w:val="000000"/>
          <w:sz w:val="32"/>
          <w:szCs w:val="32"/>
        </w:rPr>
        <w:t>70%</w:t>
      </w:r>
      <w:r>
        <w:rPr>
          <w:rFonts w:ascii="Times New Roman" w:eastAsia="仿宋_GB2312" w:hAnsi="Times New Roman" w:hint="eastAsia"/>
          <w:bCs/>
          <w:color w:val="000000"/>
          <w:sz w:val="32"/>
          <w:szCs w:val="32"/>
        </w:rPr>
        <w:t>。</w:t>
      </w:r>
    </w:p>
    <w:p w14:paraId="1573A360" w14:textId="77777777" w:rsidR="00BF5247" w:rsidRDefault="00000000">
      <w:pPr>
        <w:pStyle w:val="24"/>
        <w:spacing w:after="78" w:line="640" w:lineRule="exact"/>
        <w:ind w:firstLine="640"/>
        <w:rPr>
          <w:rFonts w:eastAsia="仿宋_GB2312"/>
          <w:bCs/>
          <w:color w:val="000000"/>
          <w:sz w:val="32"/>
          <w:szCs w:val="32"/>
        </w:rPr>
      </w:pPr>
      <w:r>
        <w:rPr>
          <w:rFonts w:ascii="Times New Roman" w:eastAsia="仿宋_GB2312" w:hAnsi="Times New Roman" w:hint="eastAsia"/>
          <w:bCs/>
          <w:color w:val="000000"/>
          <w:sz w:val="32"/>
          <w:szCs w:val="32"/>
        </w:rPr>
        <w:t>（五）</w:t>
      </w:r>
      <w:r>
        <w:rPr>
          <w:rFonts w:eastAsia="仿宋_GB2312"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并对因踏勘现场而</w:t>
      </w:r>
      <w:r>
        <w:rPr>
          <w:rFonts w:eastAsia="仿宋_GB2312" w:hint="eastAsia"/>
          <w:bCs/>
          <w:color w:val="000000"/>
          <w:sz w:val="32"/>
          <w:szCs w:val="32"/>
        </w:rPr>
        <w:lastRenderedPageBreak/>
        <w:t>造成的死亡、人身伤害、财产损失等承担全部责任。</w:t>
      </w:r>
    </w:p>
    <w:p w14:paraId="104F5CDE" w14:textId="77777777" w:rsidR="00BF5247" w:rsidRDefault="00000000">
      <w:pPr>
        <w:pStyle w:val="2"/>
        <w:spacing w:after="78"/>
        <w:ind w:leftChars="0" w:left="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踏勘地址：深圳市罗湖区下</w:t>
      </w:r>
      <w:proofErr w:type="gramStart"/>
      <w:r>
        <w:rPr>
          <w:rFonts w:ascii="Times New Roman" w:eastAsia="仿宋_GB2312" w:hAnsi="Times New Roman" w:hint="eastAsia"/>
          <w:bCs/>
          <w:color w:val="000000"/>
          <w:sz w:val="32"/>
          <w:szCs w:val="32"/>
        </w:rPr>
        <w:t>坪环境园</w:t>
      </w:r>
      <w:proofErr w:type="gramEnd"/>
      <w:r>
        <w:rPr>
          <w:rFonts w:ascii="Times New Roman" w:eastAsia="仿宋_GB2312" w:hAnsi="Times New Roman" w:hint="eastAsia"/>
          <w:bCs/>
          <w:color w:val="000000"/>
          <w:sz w:val="32"/>
          <w:szCs w:val="32"/>
        </w:rPr>
        <w:t>。</w:t>
      </w:r>
    </w:p>
    <w:p w14:paraId="4FAA5819" w14:textId="77777777" w:rsidR="00BF5247"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502960D"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w:t>
      </w:r>
    </w:p>
    <w:p w14:paraId="5F436682"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37C077BF"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6DBEB127"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479F0C0B"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（五）单位负责人为同一人或者存在直接控股、管理关系的不同供应商，不得参加同一合同项下的采购活动（提供承诺函）。</w:t>
      </w:r>
    </w:p>
    <w:p w14:paraId="3B9DEAF9" w14:textId="77777777" w:rsidR="00BF524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（六）不接受联合体参选（提供承诺函）。</w:t>
      </w:r>
    </w:p>
    <w:p w14:paraId="344C184B" w14:textId="46E1F295" w:rsidR="00BF5247" w:rsidRDefault="00000000">
      <w:pPr>
        <w:pStyle w:val="2"/>
        <w:spacing w:after="78"/>
        <w:ind w:leftChars="0" w:left="0" w:firstLine="640"/>
      </w:pPr>
      <w:r>
        <w:rPr>
          <w:rFonts w:ascii="Times New Roman" w:eastAsia="仿宋_GB2312" w:hAnsi="Times New Roman" w:hint="eastAsia"/>
          <w:bCs/>
          <w:color w:val="000000"/>
          <w:sz w:val="32"/>
          <w:szCs w:val="32"/>
        </w:rPr>
        <w:t>（七）参选单位须到项目现场踏勘（</w:t>
      </w:r>
      <w:r w:rsidR="00683B6B" w:rsidRPr="00683B6B">
        <w:rPr>
          <w:rFonts w:ascii="Times New Roman" w:eastAsia="仿宋_GB2312" w:hAnsi="Times New Roman" w:hint="eastAsia"/>
          <w:bCs/>
          <w:color w:val="000000"/>
          <w:sz w:val="32"/>
          <w:szCs w:val="32"/>
        </w:rPr>
        <w:t>提供踏勘确认单复印件加盖参选单位公章或业务章，未提供或提供的踏勘确认单填写不全、确认单未经采购人确认的情形，均为无效，评审专家有权不予采纳，并将视为无效报价</w:t>
      </w:r>
      <w:r>
        <w:rPr>
          <w:rFonts w:ascii="Times New Roman" w:eastAsia="仿宋_GB2312" w:hAnsi="Times New Roman" w:hint="eastAsia"/>
          <w:bCs/>
          <w:color w:val="000000"/>
          <w:sz w:val="32"/>
          <w:szCs w:val="32"/>
        </w:rPr>
        <w:t>）。</w:t>
      </w:r>
    </w:p>
    <w:bookmarkEnd w:id="0"/>
    <w:p w14:paraId="664CB3CF" w14:textId="77777777" w:rsidR="00BF524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279AFFBE" w14:textId="77777777" w:rsidR="00BF5247"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2" w:name="_Hlk175907904"/>
      <w:bookmarkStart w:id="3" w:name="_Hlk173767070"/>
      <w:r>
        <w:rPr>
          <w:rFonts w:ascii="仿宋" w:eastAsia="仿宋" w:hAnsi="仿宋" w:cs="仿宋" w:hint="eastAsia"/>
          <w:kern w:val="0"/>
          <w:sz w:val="32"/>
          <w:szCs w:val="32"/>
        </w:rPr>
        <w:t>参选单位应就本次选聘报送相关参选文件，包括：</w:t>
      </w:r>
    </w:p>
    <w:p w14:paraId="0051D2F3" w14:textId="77777777" w:rsidR="00BF5247"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1.供应商基本情况表；</w:t>
      </w:r>
    </w:p>
    <w:p w14:paraId="5E166D39" w14:textId="77777777" w:rsidR="00BF5247"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p>
    <w:p w14:paraId="1D68FF59" w14:textId="77777777" w:rsidR="00BF5247"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6018C0D0" w14:textId="77777777" w:rsidR="00BF5247"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以上格式可参考第三章报价文件格式，以上资料均需加盖公章或业务章，</w:t>
      </w:r>
      <w:r>
        <w:rPr>
          <w:rFonts w:ascii="Times New Roman" w:eastAsia="仿宋_GB2312" w:hAnsi="Times New Roman" w:hint="eastAsia"/>
          <w:bCs/>
          <w:color w:val="000000"/>
          <w:sz w:val="32"/>
          <w:szCs w:val="32"/>
        </w:rPr>
        <w:t>并在截止时间前完成报价</w:t>
      </w:r>
      <w:r>
        <w:rPr>
          <w:rFonts w:ascii="仿宋" w:eastAsia="仿宋" w:hAnsi="仿宋" w:cs="仿宋" w:hint="eastAsia"/>
          <w:kern w:val="0"/>
          <w:sz w:val="32"/>
          <w:szCs w:val="32"/>
        </w:rPr>
        <w:t>。</w:t>
      </w:r>
      <w:bookmarkEnd w:id="2"/>
    </w:p>
    <w:bookmarkEnd w:id="3"/>
    <w:p w14:paraId="30A9D058" w14:textId="77777777" w:rsidR="00BF524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DAA7F34" w14:textId="77777777" w:rsidR="00BF5247" w:rsidRDefault="00000000">
      <w:pPr>
        <w:spacing w:after="78" w:line="640" w:lineRule="exact"/>
        <w:ind w:firstLineChars="200" w:firstLine="643"/>
        <w:jc w:val="left"/>
        <w:rPr>
          <w:rFonts w:ascii="Times New Roman" w:eastAsia="仿宋_GB2312" w:hAnsi="Times New Roman"/>
          <w:color w:val="000000"/>
          <w:sz w:val="32"/>
          <w:szCs w:val="32"/>
        </w:rPr>
      </w:pPr>
      <w:r>
        <w:rPr>
          <w:rFonts w:ascii="仿宋" w:eastAsia="仿宋" w:hAnsi="仿宋" w:cs="仿宋" w:hint="eastAsia"/>
          <w:b/>
          <w:bCs/>
          <w:sz w:val="32"/>
          <w:szCs w:val="32"/>
        </w:rPr>
        <w:lastRenderedPageBreak/>
        <w:t>本项采购采用线上一轮报价方式，具体程序如下：</w:t>
      </w:r>
    </w:p>
    <w:p w14:paraId="10DEF9C9" w14:textId="77777777" w:rsidR="00BF524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55214C4A" w14:textId="77777777" w:rsidR="00BF5247"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在规定的询价开始时间，</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w:t>
      </w:r>
      <w:r>
        <w:rPr>
          <w:rFonts w:ascii="Times New Roman" w:eastAsia="仿宋_GB2312" w:hAnsi="Times New Roman" w:hint="eastAsia"/>
          <w:color w:val="000000"/>
          <w:sz w:val="32"/>
          <w:szCs w:val="32"/>
        </w:rPr>
        <w:t>则记录原因并以通知未通过的单位；</w:t>
      </w:r>
    </w:p>
    <w:p w14:paraId="79789C87" w14:textId="77777777" w:rsidR="00BF524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2319EB98" w14:textId="77777777" w:rsidR="00BF5247"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346FE622" w14:textId="77777777" w:rsidR="00BF524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43DC7DDE" w14:textId="77777777" w:rsidR="00BF5247" w:rsidRDefault="00000000">
      <w:pPr>
        <w:spacing w:after="78" w:line="640" w:lineRule="exact"/>
        <w:ind w:firstLineChars="100" w:firstLine="320"/>
        <w:jc w:val="left"/>
        <w:rPr>
          <w:rFonts w:ascii="仿宋_GB2312" w:eastAsia="仿宋_GB2312" w:hAnsi="仿宋" w:hint="eastAsia"/>
          <w:color w:val="000000"/>
          <w:sz w:val="32"/>
          <w:szCs w:val="32"/>
        </w:rPr>
      </w:pPr>
      <w:r>
        <w:rPr>
          <w:rFonts w:ascii="仿宋_GB2312" w:eastAsia="仿宋_GB2312" w:hAnsi="仿宋" w:hint="eastAsia"/>
          <w:color w:val="000000"/>
          <w:sz w:val="32"/>
          <w:szCs w:val="32"/>
        </w:rPr>
        <w:t>（一）</w:t>
      </w:r>
      <w:bookmarkStart w:id="4" w:name="_Hlk175040479"/>
      <w:r>
        <w:rPr>
          <w:rFonts w:ascii="仿宋_GB2312" w:eastAsia="仿宋_GB2312" w:hAnsi="仿宋" w:hint="eastAsia"/>
          <w:color w:val="000000"/>
          <w:kern w:val="0"/>
          <w:sz w:val="32"/>
          <w:szCs w:val="32"/>
        </w:rPr>
        <w:t>凡有意报名参与本项目的供应商，请于截止报名时间前将报名文件发送至采购联系人邮箱获取询价文件。</w:t>
      </w:r>
      <w:r>
        <w:rPr>
          <w:rFonts w:ascii="仿宋_GB2312" w:eastAsia="仿宋_GB2312" w:hAnsi="仿宋" w:hint="eastAsia"/>
          <w:color w:val="000000"/>
          <w:sz w:val="32"/>
          <w:szCs w:val="32"/>
        </w:rPr>
        <w:t>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bookmarkEnd w:id="4"/>
      <w:r>
        <w:rPr>
          <w:rFonts w:ascii="仿宋_GB2312" w:eastAsia="仿宋_GB2312" w:hAnsi="仿宋" w:hint="eastAsia"/>
          <w:color w:val="000000"/>
          <w:sz w:val="32"/>
          <w:szCs w:val="32"/>
        </w:rPr>
        <w:t>。</w:t>
      </w:r>
    </w:p>
    <w:p w14:paraId="7CD58D7A" w14:textId="77777777" w:rsidR="00BF5247"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27A18DBD" w14:textId="77777777" w:rsidR="00BF5247" w:rsidRDefault="00000000">
      <w:pPr>
        <w:widowControl/>
        <w:spacing w:after="78" w:line="640" w:lineRule="exact"/>
        <w:ind w:firstLineChars="200" w:firstLine="640"/>
        <w:rPr>
          <w:rFonts w:ascii="Times New Roman" w:eastAsia="仿宋_GB2312" w:hAnsi="Times New Roman"/>
          <w:bCs/>
          <w:color w:val="000000"/>
          <w:sz w:val="32"/>
          <w:szCs w:val="32"/>
        </w:rPr>
      </w:pPr>
      <w:bookmarkStart w:id="5" w:name="_Hlk175040491"/>
      <w:r>
        <w:rPr>
          <w:rFonts w:ascii="Times New Roman" w:eastAsia="仿宋_GB2312" w:hAnsi="Times New Roman" w:hint="eastAsia"/>
          <w:bCs/>
          <w:color w:val="000000"/>
          <w:sz w:val="32"/>
          <w:szCs w:val="32"/>
        </w:rPr>
        <w:t>本次报价文件递交方式采用线上递交，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bookmarkEnd w:id="5"/>
    </w:p>
    <w:p w14:paraId="7BC74E6B" w14:textId="77777777" w:rsidR="00BF5247" w:rsidRDefault="00000000">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六、评分规则</w:t>
      </w:r>
    </w:p>
    <w:p w14:paraId="28185902" w14:textId="77777777" w:rsidR="00BF524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491B5833" w14:textId="77777777" w:rsidR="00BF524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39137864" w14:textId="77777777" w:rsidR="00BF5247"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3.5</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3AFE6254" w14:textId="77777777" w:rsidR="00BF524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C0F0DBA" w14:textId="77777777" w:rsidR="00BF524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6"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6"/>
      <w:r>
        <w:rPr>
          <w:rFonts w:ascii="Times New Roman" w:eastAsia="仿宋_GB2312" w:hAnsi="Times New Roman" w:hint="eastAsia"/>
          <w:color w:val="000000"/>
          <w:sz w:val="32"/>
          <w:szCs w:val="32"/>
        </w:rPr>
        <w:t>发布更正公告，该澄清或修改内容为询价文件的组成部分。</w:t>
      </w:r>
    </w:p>
    <w:p w14:paraId="788E70E8" w14:textId="77777777" w:rsidR="00BF524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0B8E7A68" w14:textId="77777777" w:rsidR="00BF524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3FAA0A6" w14:textId="77777777" w:rsidR="00BF524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70F1FB56" w14:textId="77777777" w:rsidR="00BF524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1</w:t>
      </w:r>
      <w:r>
        <w:rPr>
          <w:rFonts w:ascii="Times New Roman" w:eastAsia="仿宋_GB2312" w:hAnsi="Times New Roman" w:hint="eastAsia"/>
          <w:color w:val="000000"/>
          <w:sz w:val="32"/>
          <w:szCs w:val="32"/>
        </w:rPr>
        <w:t>、中选人应在中选通知书发出之日起三十</w:t>
      </w:r>
      <w:proofErr w:type="gramStart"/>
      <w:r>
        <w:rPr>
          <w:rFonts w:ascii="Times New Roman" w:eastAsia="仿宋_GB2312" w:hAnsi="Times New Roman" w:hint="eastAsia"/>
          <w:color w:val="000000"/>
          <w:sz w:val="32"/>
          <w:szCs w:val="32"/>
        </w:rPr>
        <w:t>日内与</w:t>
      </w:r>
      <w:proofErr w:type="gramEnd"/>
      <w:r>
        <w:rPr>
          <w:rFonts w:ascii="Times New Roman" w:eastAsia="仿宋_GB2312" w:hAnsi="Times New Roman" w:hint="eastAsia"/>
          <w:color w:val="000000"/>
          <w:sz w:val="32"/>
          <w:szCs w:val="32"/>
        </w:rPr>
        <w:t>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0E43F5FA" w14:textId="77777777" w:rsidR="00BF524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6040224E" w14:textId="77777777" w:rsidR="00BF5247"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770E3CE" w14:textId="77777777" w:rsidR="00BF524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0E004AA" w14:textId="77777777" w:rsidR="00BF5247"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0D1FDBC2" w14:textId="77777777" w:rsidR="00BF5247"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1A3E4778" w14:textId="77777777" w:rsidR="00BF5247"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62487D97" w14:textId="77777777" w:rsidR="00BF5247" w:rsidRDefault="00000000">
      <w:pPr>
        <w:pStyle w:val="a7"/>
        <w:spacing w:line="240" w:lineRule="auto"/>
        <w:jc w:val="right"/>
        <w:rPr>
          <w:rFonts w:eastAsia="仿宋_GB2312"/>
        </w:rPr>
      </w:pP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1206F023" w14:textId="5583B688" w:rsidR="00BF5247" w:rsidRDefault="00000000" w:rsidP="001C6B37">
      <w:pPr>
        <w:wordWrap w:val="0"/>
        <w:spacing w:after="78" w:line="240" w:lineRule="auto"/>
        <w:ind w:leftChars="152" w:left="6079" w:hangingChars="1800" w:hanging="5760"/>
        <w:jc w:val="right"/>
        <w:rPr>
          <w:rFonts w:hint="eastAsia"/>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9</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14</w:t>
      </w:r>
      <w:r>
        <w:rPr>
          <w:rFonts w:ascii="Times New Roman" w:eastAsia="仿宋_GB2312" w:hAnsi="Times New Roman" w:hint="eastAsia"/>
          <w:color w:val="000000"/>
          <w:kern w:val="0"/>
          <w:sz w:val="32"/>
          <w:szCs w:val="32"/>
        </w:rPr>
        <w:t>日</w:t>
      </w:r>
      <w:r w:rsidR="001C6B37">
        <w:rPr>
          <w:rFonts w:ascii="Times New Roman" w:eastAsia="仿宋_GB2312" w:hAnsi="Times New Roman" w:hint="eastAsia"/>
          <w:color w:val="000000"/>
          <w:kern w:val="0"/>
          <w:sz w:val="32"/>
          <w:szCs w:val="32"/>
        </w:rPr>
        <w:t xml:space="preserve">  </w:t>
      </w:r>
    </w:p>
    <w:p w14:paraId="2F371FDF" w14:textId="77777777" w:rsidR="00BF5247" w:rsidRDefault="00000000">
      <w:pPr>
        <w:pStyle w:val="20"/>
        <w:spacing w:after="78"/>
        <w:jc w:val="center"/>
      </w:pPr>
      <w:r>
        <w:br w:type="page"/>
      </w:r>
      <w:r>
        <w:rPr>
          <w:rFonts w:hint="eastAsia"/>
        </w:rPr>
        <w:lastRenderedPageBreak/>
        <w:t>垃圾渗滤液膜浓缩</w:t>
      </w:r>
      <w:proofErr w:type="gramStart"/>
      <w:r>
        <w:rPr>
          <w:rFonts w:hint="eastAsia"/>
        </w:rPr>
        <w:t>液高级</w:t>
      </w:r>
      <w:proofErr w:type="gramEnd"/>
      <w:r>
        <w:rPr>
          <w:rFonts w:hint="eastAsia"/>
        </w:rPr>
        <w:t>氧化处理技术咨询服务采购项目现场踏勘确认单</w:t>
      </w:r>
    </w:p>
    <w:p w14:paraId="70CE677B" w14:textId="77777777" w:rsidR="00BF5247" w:rsidRDefault="00BF5247">
      <w:pPr>
        <w:spacing w:after="78" w:line="640" w:lineRule="exact"/>
        <w:rPr>
          <w:rFonts w:eastAsia="仿宋_GB2312"/>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BF5247" w14:paraId="04449B02" w14:textId="77777777">
        <w:trPr>
          <w:trHeight w:val="620"/>
        </w:trPr>
        <w:tc>
          <w:tcPr>
            <w:tcW w:w="2802" w:type="dxa"/>
            <w:vAlign w:val="center"/>
          </w:tcPr>
          <w:p w14:paraId="3964BFBD" w14:textId="77777777" w:rsidR="00BF5247"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6202" w:type="dxa"/>
            <w:vAlign w:val="center"/>
          </w:tcPr>
          <w:p w14:paraId="691C786B" w14:textId="77777777" w:rsidR="00BF5247" w:rsidRDefault="00BF5247">
            <w:pPr>
              <w:spacing w:after="78" w:line="640" w:lineRule="exact"/>
              <w:jc w:val="center"/>
              <w:rPr>
                <w:rFonts w:eastAsia="仿宋_GB2312"/>
                <w:b/>
                <w:bCs/>
                <w:sz w:val="32"/>
                <w:szCs w:val="32"/>
              </w:rPr>
            </w:pPr>
          </w:p>
        </w:tc>
      </w:tr>
      <w:tr w:rsidR="00BF5247" w14:paraId="24DED88D" w14:textId="77777777">
        <w:trPr>
          <w:trHeight w:val="531"/>
        </w:trPr>
        <w:tc>
          <w:tcPr>
            <w:tcW w:w="2802" w:type="dxa"/>
            <w:vAlign w:val="center"/>
          </w:tcPr>
          <w:p w14:paraId="56FB520C" w14:textId="77777777" w:rsidR="00BF5247"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6202" w:type="dxa"/>
            <w:vAlign w:val="center"/>
          </w:tcPr>
          <w:p w14:paraId="02878AA7" w14:textId="77777777" w:rsidR="00BF5247" w:rsidRDefault="00BF5247">
            <w:pPr>
              <w:spacing w:after="78" w:line="640" w:lineRule="exact"/>
              <w:jc w:val="center"/>
              <w:rPr>
                <w:rFonts w:eastAsia="仿宋_GB2312"/>
                <w:b/>
                <w:bCs/>
                <w:sz w:val="32"/>
                <w:szCs w:val="32"/>
              </w:rPr>
            </w:pPr>
          </w:p>
        </w:tc>
      </w:tr>
      <w:tr w:rsidR="00BF5247" w14:paraId="3E26DEE3" w14:textId="77777777">
        <w:trPr>
          <w:trHeight w:val="441"/>
        </w:trPr>
        <w:tc>
          <w:tcPr>
            <w:tcW w:w="2802" w:type="dxa"/>
            <w:vAlign w:val="center"/>
          </w:tcPr>
          <w:p w14:paraId="14264F54" w14:textId="77777777" w:rsidR="00BF5247"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6202" w:type="dxa"/>
            <w:vAlign w:val="center"/>
          </w:tcPr>
          <w:p w14:paraId="1CBDF32E" w14:textId="77777777" w:rsidR="00BF5247" w:rsidRDefault="00BF5247">
            <w:pPr>
              <w:spacing w:after="78" w:line="640" w:lineRule="exact"/>
              <w:rPr>
                <w:rFonts w:eastAsia="仿宋_GB2312"/>
                <w:b/>
                <w:bCs/>
                <w:sz w:val="32"/>
                <w:szCs w:val="32"/>
              </w:rPr>
            </w:pPr>
          </w:p>
        </w:tc>
      </w:tr>
      <w:tr w:rsidR="00BF5247" w14:paraId="655C5747" w14:textId="77777777">
        <w:trPr>
          <w:trHeight w:val="1077"/>
        </w:trPr>
        <w:tc>
          <w:tcPr>
            <w:tcW w:w="2802" w:type="dxa"/>
            <w:vAlign w:val="center"/>
          </w:tcPr>
          <w:p w14:paraId="744186A0" w14:textId="77777777" w:rsidR="00BF5247"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6202" w:type="dxa"/>
            <w:vAlign w:val="center"/>
          </w:tcPr>
          <w:p w14:paraId="10D69200" w14:textId="77777777" w:rsidR="00BF5247" w:rsidRDefault="00000000">
            <w:pPr>
              <w:spacing w:after="78"/>
              <w:ind w:firstLineChars="200" w:firstLine="560"/>
              <w:rPr>
                <w:rFonts w:eastAsia="仿宋_GB2312"/>
                <w:sz w:val="28"/>
                <w:szCs w:val="28"/>
              </w:rPr>
            </w:pPr>
            <w:r>
              <w:rPr>
                <w:rFonts w:eastAsia="仿宋_GB2312" w:hint="eastAsia"/>
                <w:sz w:val="28"/>
                <w:szCs w:val="28"/>
              </w:rPr>
              <w:t>本公司已前往深圳市罗湖区下</w:t>
            </w:r>
            <w:proofErr w:type="gramStart"/>
            <w:r>
              <w:rPr>
                <w:rFonts w:eastAsia="仿宋_GB2312" w:hint="eastAsia"/>
                <w:sz w:val="28"/>
                <w:szCs w:val="28"/>
              </w:rPr>
              <w:t>坪环境园</w:t>
            </w:r>
            <w:proofErr w:type="gramEnd"/>
            <w:r>
              <w:rPr>
                <w:rFonts w:eastAsia="仿宋_GB2312" w:hint="eastAsia"/>
                <w:sz w:val="28"/>
                <w:szCs w:val="28"/>
              </w:rPr>
              <w:t>进行实地踏勘，本公司对本项采购范围、内容及相对应的情况已进行了确认。</w:t>
            </w:r>
          </w:p>
          <w:p w14:paraId="12ABD6CE" w14:textId="77777777" w:rsidR="00BF5247"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BF5247" w14:paraId="14627006" w14:textId="77777777">
        <w:trPr>
          <w:trHeight w:val="546"/>
        </w:trPr>
        <w:tc>
          <w:tcPr>
            <w:tcW w:w="2802" w:type="dxa"/>
            <w:vAlign w:val="center"/>
          </w:tcPr>
          <w:p w14:paraId="228D32B6" w14:textId="77777777" w:rsidR="00BF5247"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6202" w:type="dxa"/>
            <w:vAlign w:val="center"/>
          </w:tcPr>
          <w:p w14:paraId="1DDF2385" w14:textId="77777777" w:rsidR="00BF5247" w:rsidRDefault="00BF5247">
            <w:pPr>
              <w:spacing w:after="78" w:line="640" w:lineRule="exact"/>
              <w:jc w:val="center"/>
              <w:rPr>
                <w:rFonts w:eastAsia="仿宋_GB2312"/>
                <w:b/>
                <w:bCs/>
                <w:sz w:val="32"/>
                <w:szCs w:val="32"/>
              </w:rPr>
            </w:pPr>
          </w:p>
        </w:tc>
      </w:tr>
      <w:tr w:rsidR="00BF5247" w14:paraId="4331AE6C" w14:textId="77777777">
        <w:trPr>
          <w:trHeight w:val="754"/>
        </w:trPr>
        <w:tc>
          <w:tcPr>
            <w:tcW w:w="2802" w:type="dxa"/>
            <w:vAlign w:val="center"/>
          </w:tcPr>
          <w:p w14:paraId="1F704D54" w14:textId="77777777" w:rsidR="00BF5247"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6202" w:type="dxa"/>
            <w:vAlign w:val="center"/>
          </w:tcPr>
          <w:p w14:paraId="32535D5E" w14:textId="77777777" w:rsidR="00BF5247" w:rsidRDefault="00BF5247">
            <w:pPr>
              <w:spacing w:after="78" w:line="640" w:lineRule="exact"/>
              <w:jc w:val="center"/>
              <w:rPr>
                <w:rFonts w:eastAsia="仿宋_GB2312"/>
                <w:b/>
                <w:bCs/>
                <w:sz w:val="32"/>
                <w:szCs w:val="32"/>
              </w:rPr>
            </w:pPr>
          </w:p>
        </w:tc>
      </w:tr>
      <w:tr w:rsidR="00BF5247" w14:paraId="022A53F5" w14:textId="77777777">
        <w:trPr>
          <w:trHeight w:val="836"/>
        </w:trPr>
        <w:tc>
          <w:tcPr>
            <w:tcW w:w="2802" w:type="dxa"/>
            <w:vAlign w:val="center"/>
          </w:tcPr>
          <w:p w14:paraId="63FD45D1" w14:textId="77777777" w:rsidR="00BF5247"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6202" w:type="dxa"/>
            <w:vAlign w:val="center"/>
          </w:tcPr>
          <w:p w14:paraId="066C41F0" w14:textId="77777777" w:rsidR="00BF5247" w:rsidRDefault="00BF5247">
            <w:pPr>
              <w:spacing w:after="78" w:line="640" w:lineRule="exact"/>
              <w:jc w:val="center"/>
              <w:rPr>
                <w:rFonts w:eastAsia="仿宋_GB2312"/>
                <w:b/>
                <w:bCs/>
                <w:sz w:val="32"/>
                <w:szCs w:val="32"/>
              </w:rPr>
            </w:pPr>
          </w:p>
        </w:tc>
      </w:tr>
      <w:tr w:rsidR="00BF5247" w14:paraId="0EFEEA2E" w14:textId="77777777">
        <w:trPr>
          <w:trHeight w:val="543"/>
        </w:trPr>
        <w:tc>
          <w:tcPr>
            <w:tcW w:w="2802" w:type="dxa"/>
            <w:vAlign w:val="center"/>
          </w:tcPr>
          <w:p w14:paraId="2CE38139" w14:textId="77777777" w:rsidR="00BF5247"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6202" w:type="dxa"/>
            <w:vAlign w:val="center"/>
          </w:tcPr>
          <w:p w14:paraId="2EE1296C" w14:textId="77777777" w:rsidR="00BF5247" w:rsidRDefault="00BF5247">
            <w:pPr>
              <w:spacing w:after="78" w:line="640" w:lineRule="exact"/>
              <w:jc w:val="center"/>
              <w:rPr>
                <w:rFonts w:eastAsia="仿宋_GB2312"/>
                <w:b/>
                <w:bCs/>
                <w:sz w:val="32"/>
                <w:szCs w:val="32"/>
              </w:rPr>
            </w:pPr>
          </w:p>
        </w:tc>
      </w:tr>
    </w:tbl>
    <w:p w14:paraId="646AA74C" w14:textId="77777777" w:rsidR="00BF5247" w:rsidRDefault="00000000">
      <w:pPr>
        <w:spacing w:after="78"/>
      </w:pPr>
      <w:r>
        <w:br w:type="page"/>
      </w:r>
    </w:p>
    <w:p w14:paraId="6AA0FE7A" w14:textId="77777777" w:rsidR="00BF5247" w:rsidRDefault="00BF5247">
      <w:pPr>
        <w:spacing w:after="78"/>
      </w:pPr>
    </w:p>
    <w:p w14:paraId="3D4F6F6E" w14:textId="77777777" w:rsidR="00BF524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2B729206" w14:textId="77777777" w:rsidR="00BF5247" w:rsidRDefault="00000000">
      <w:pPr>
        <w:spacing w:after="78"/>
        <w:jc w:val="left"/>
        <w:rPr>
          <w:rFonts w:ascii="黑体" w:eastAsia="黑体" w:hAnsi="黑体" w:cs="黑体" w:hint="eastAsia"/>
          <w:color w:val="000000"/>
          <w:sz w:val="28"/>
          <w:szCs w:val="28"/>
          <w:u w:val="single"/>
        </w:rPr>
      </w:pPr>
      <w:bookmarkStart w:id="7" w:name="_Toc201997925"/>
      <w:bookmarkStart w:id="8" w:name="_Toc201743097"/>
      <w:bookmarkStart w:id="9"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6558B975" w14:textId="77777777" w:rsidR="00BF5247" w:rsidRDefault="00BF5247">
      <w:pPr>
        <w:spacing w:after="78"/>
        <w:jc w:val="center"/>
        <w:rPr>
          <w:rFonts w:ascii="黑体" w:eastAsia="黑体" w:hAnsi="黑体" w:cs="黑体" w:hint="eastAsia"/>
          <w:color w:val="000000"/>
          <w:sz w:val="28"/>
          <w:szCs w:val="28"/>
          <w:u w:val="single"/>
        </w:rPr>
      </w:pPr>
    </w:p>
    <w:p w14:paraId="17CFB012" w14:textId="77777777" w:rsidR="00BF5247"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w:t>
      </w:r>
      <w:proofErr w:type="gramStart"/>
      <w:r>
        <w:rPr>
          <w:rFonts w:ascii="黑体" w:eastAsia="黑体" w:hAnsi="黑体" w:cs="黑体" w:hint="eastAsia"/>
          <w:color w:val="000000"/>
          <w:sz w:val="56"/>
          <w:szCs w:val="56"/>
          <w:shd w:val="clear" w:color="auto" w:fill="FFFFFF"/>
        </w:rPr>
        <w:t>水务</w:t>
      </w:r>
      <w:proofErr w:type="gramEnd"/>
      <w:r>
        <w:rPr>
          <w:rFonts w:ascii="黑体" w:eastAsia="黑体" w:hAnsi="黑体" w:cs="黑体" w:hint="eastAsia"/>
          <w:color w:val="000000"/>
          <w:sz w:val="56"/>
          <w:szCs w:val="56"/>
          <w:shd w:val="clear" w:color="auto" w:fill="FFFFFF"/>
        </w:rPr>
        <w:t>咨询有限公司</w:t>
      </w:r>
    </w:p>
    <w:p w14:paraId="15A271F7" w14:textId="77777777" w:rsidR="00BF5247"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垃圾渗滤液膜浓缩</w:t>
      </w:r>
      <w:proofErr w:type="gramStart"/>
      <w:r>
        <w:rPr>
          <w:rFonts w:ascii="黑体" w:eastAsia="黑体" w:hAnsi="黑体" w:cs="黑体" w:hint="eastAsia"/>
          <w:color w:val="000000"/>
          <w:sz w:val="56"/>
          <w:szCs w:val="56"/>
          <w:shd w:val="clear" w:color="auto" w:fill="FFFFFF"/>
        </w:rPr>
        <w:t>液高级</w:t>
      </w:r>
      <w:proofErr w:type="gramEnd"/>
      <w:r>
        <w:rPr>
          <w:rFonts w:ascii="黑体" w:eastAsia="黑体" w:hAnsi="黑体" w:cs="黑体" w:hint="eastAsia"/>
          <w:color w:val="000000"/>
          <w:sz w:val="56"/>
          <w:szCs w:val="56"/>
          <w:shd w:val="clear" w:color="auto" w:fill="FFFFFF"/>
        </w:rPr>
        <w:t>氧</w:t>
      </w:r>
    </w:p>
    <w:p w14:paraId="13FAD8E4" w14:textId="77777777" w:rsidR="00BF5247"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化处理技术咨询服务项目</w:t>
      </w:r>
    </w:p>
    <w:p w14:paraId="195F533C" w14:textId="77777777" w:rsidR="00BF5247" w:rsidRDefault="00BF5247">
      <w:pPr>
        <w:spacing w:after="78"/>
        <w:jc w:val="center"/>
        <w:rPr>
          <w:rFonts w:ascii="黑体" w:eastAsia="黑体" w:hAnsi="黑体" w:cs="黑体" w:hint="eastAsia"/>
          <w:color w:val="000000"/>
          <w:sz w:val="28"/>
          <w:szCs w:val="28"/>
          <w:u w:val="single"/>
        </w:rPr>
      </w:pPr>
    </w:p>
    <w:p w14:paraId="7908E54F" w14:textId="77777777" w:rsidR="00BF5247" w:rsidRDefault="00BF5247">
      <w:pPr>
        <w:spacing w:after="78"/>
        <w:jc w:val="center"/>
        <w:rPr>
          <w:rFonts w:ascii="黑体" w:eastAsia="黑体" w:hAnsi="黑体" w:cs="黑体" w:hint="eastAsia"/>
          <w:color w:val="000000"/>
          <w:sz w:val="28"/>
          <w:szCs w:val="28"/>
          <w:u w:val="single"/>
        </w:rPr>
      </w:pPr>
    </w:p>
    <w:p w14:paraId="6551F099" w14:textId="77777777" w:rsidR="00BF5247"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138802D0" w14:textId="77777777" w:rsidR="00BF5247" w:rsidRDefault="00BF5247">
      <w:pPr>
        <w:spacing w:after="78"/>
        <w:jc w:val="center"/>
        <w:rPr>
          <w:rFonts w:ascii="黑体" w:eastAsia="黑体" w:hAnsi="黑体" w:cs="黑体" w:hint="eastAsia"/>
          <w:color w:val="000000"/>
          <w:sz w:val="28"/>
          <w:szCs w:val="28"/>
          <w:u w:val="single"/>
        </w:rPr>
      </w:pPr>
    </w:p>
    <w:p w14:paraId="63E0A83F" w14:textId="77777777" w:rsidR="00BF5247" w:rsidRDefault="00BF5247">
      <w:pPr>
        <w:spacing w:after="78"/>
        <w:jc w:val="center"/>
        <w:rPr>
          <w:rFonts w:ascii="黑体" w:eastAsia="黑体" w:hAnsi="黑体" w:cs="黑体" w:hint="eastAsia"/>
          <w:color w:val="000000"/>
          <w:sz w:val="32"/>
          <w:szCs w:val="32"/>
          <w:shd w:val="clear" w:color="auto" w:fill="FFFFFF"/>
        </w:rPr>
      </w:pPr>
    </w:p>
    <w:p w14:paraId="3CA36C0D" w14:textId="77777777" w:rsidR="00BF5247" w:rsidRDefault="00BF5247">
      <w:pPr>
        <w:spacing w:after="78"/>
        <w:jc w:val="center"/>
        <w:rPr>
          <w:rFonts w:ascii="黑体" w:eastAsia="黑体" w:hAnsi="黑体" w:cs="黑体" w:hint="eastAsia"/>
          <w:color w:val="000000"/>
          <w:sz w:val="32"/>
          <w:szCs w:val="32"/>
          <w:shd w:val="clear" w:color="auto" w:fill="FFFFFF"/>
        </w:rPr>
      </w:pPr>
    </w:p>
    <w:p w14:paraId="64750F87" w14:textId="77777777" w:rsidR="00BF5247" w:rsidRDefault="00BF5247">
      <w:pPr>
        <w:spacing w:after="78"/>
        <w:rPr>
          <w:rFonts w:ascii="黑体" w:eastAsia="黑体" w:hAnsi="黑体" w:cs="黑体" w:hint="eastAsia"/>
          <w:color w:val="00000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BF5247" w14:paraId="3C90096C" w14:textId="77777777">
        <w:trPr>
          <w:jc w:val="center"/>
        </w:trPr>
        <w:tc>
          <w:tcPr>
            <w:tcW w:w="1804" w:type="dxa"/>
            <w:vAlign w:val="center"/>
          </w:tcPr>
          <w:p w14:paraId="79E1A1F4" w14:textId="77777777" w:rsidR="00BF5247"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tc>
        <w:tc>
          <w:tcPr>
            <w:tcW w:w="6225" w:type="dxa"/>
            <w:vAlign w:val="center"/>
          </w:tcPr>
          <w:p w14:paraId="600F0DC4" w14:textId="77777777" w:rsidR="00BF5247"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BF5247" w14:paraId="02284D28" w14:textId="77777777">
        <w:trPr>
          <w:jc w:val="center"/>
        </w:trPr>
        <w:tc>
          <w:tcPr>
            <w:tcW w:w="1804" w:type="dxa"/>
            <w:vAlign w:val="center"/>
          </w:tcPr>
          <w:p w14:paraId="7CC63951" w14:textId="77777777" w:rsidR="00BF5247"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6225" w:type="dxa"/>
            <w:vAlign w:val="center"/>
          </w:tcPr>
          <w:p w14:paraId="5B91C465" w14:textId="77777777" w:rsidR="00BF5247"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5F24B1AD" w14:textId="77777777" w:rsidR="00BF5247" w:rsidRDefault="00000000">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lastRenderedPageBreak/>
        <w:t>合同协议书</w:t>
      </w:r>
    </w:p>
    <w:p w14:paraId="1DC111E5" w14:textId="77777777" w:rsidR="00BF5247" w:rsidRDefault="00BF5247">
      <w:pPr>
        <w:spacing w:after="78" w:line="360" w:lineRule="auto"/>
        <w:ind w:firstLineChars="200" w:firstLine="482"/>
        <w:jc w:val="left"/>
        <w:rPr>
          <w:rFonts w:ascii="宋体" w:hAnsi="宋体" w:cs="宋体" w:hint="eastAsia"/>
          <w:b/>
          <w:bCs/>
          <w:color w:val="000000"/>
          <w:sz w:val="24"/>
          <w:u w:val="single"/>
        </w:rPr>
      </w:pPr>
    </w:p>
    <w:p w14:paraId="12D832B8" w14:textId="77777777" w:rsidR="00BF5247" w:rsidRDefault="00000000">
      <w:pPr>
        <w:spacing w:after="78" w:line="360" w:lineRule="auto"/>
        <w:ind w:firstLineChars="200" w:firstLine="482"/>
        <w:jc w:val="left"/>
        <w:rPr>
          <w:rFonts w:ascii="宋体" w:hAnsi="宋体" w:cs="宋体" w:hint="eastAsia"/>
          <w:bCs/>
          <w:color w:val="000000"/>
          <w:sz w:val="24"/>
        </w:rPr>
      </w:pPr>
      <w:r>
        <w:rPr>
          <w:rFonts w:ascii="宋体" w:hAnsi="宋体" w:cs="宋体" w:hint="eastAsia"/>
          <w:b/>
          <w:bCs/>
          <w:color w:val="000000"/>
          <w:sz w:val="24"/>
        </w:rPr>
        <w:t>甲方：</w:t>
      </w:r>
      <w:r>
        <w:rPr>
          <w:rFonts w:ascii="黑体" w:eastAsia="黑体" w:hAnsi="黑体" w:cs="黑体" w:hint="eastAsia"/>
          <w:bCs/>
          <w:color w:val="000000"/>
          <w:sz w:val="28"/>
          <w:szCs w:val="28"/>
          <w:u w:val="single"/>
          <w:shd w:val="clear" w:color="auto" w:fill="FFFFFF"/>
        </w:rPr>
        <w:t xml:space="preserve">                   </w:t>
      </w:r>
      <w:r>
        <w:rPr>
          <w:rFonts w:ascii="宋体" w:hAnsi="宋体" w:cs="宋体"/>
          <w:bCs/>
          <w:color w:val="000000"/>
          <w:sz w:val="24"/>
        </w:rPr>
        <w:t xml:space="preserve"> </w:t>
      </w:r>
    </w:p>
    <w:p w14:paraId="0B1E7CFC" w14:textId="77777777" w:rsidR="00BF5247" w:rsidRDefault="00000000">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乙方：</w:t>
      </w:r>
      <w:r>
        <w:rPr>
          <w:rFonts w:ascii="黑体" w:eastAsia="黑体" w:hAnsi="黑体" w:cs="黑体" w:hint="eastAsia"/>
          <w:bCs/>
          <w:color w:val="000000"/>
          <w:sz w:val="28"/>
          <w:szCs w:val="28"/>
          <w:u w:val="single"/>
          <w:shd w:val="clear" w:color="auto" w:fill="FFFFFF"/>
        </w:rPr>
        <w:t xml:space="preserve">                   </w:t>
      </w:r>
    </w:p>
    <w:p w14:paraId="2BAD959B" w14:textId="77777777" w:rsidR="00BF5247" w:rsidRDefault="00BF5247">
      <w:pPr>
        <w:spacing w:after="78" w:line="360" w:lineRule="auto"/>
        <w:ind w:firstLineChars="200" w:firstLine="482"/>
        <w:jc w:val="left"/>
        <w:rPr>
          <w:rFonts w:ascii="宋体" w:hAnsi="宋体" w:cs="宋体" w:hint="eastAsia"/>
          <w:b/>
          <w:bCs/>
          <w:color w:val="000000"/>
          <w:sz w:val="24"/>
          <w:u w:val="single"/>
        </w:rPr>
      </w:pPr>
    </w:p>
    <w:p w14:paraId="3D512EC7" w14:textId="77777777" w:rsidR="00BF5247" w:rsidRDefault="00000000">
      <w:pPr>
        <w:snapToGrid w:val="0"/>
        <w:spacing w:after="78" w:line="520" w:lineRule="exact"/>
        <w:ind w:firstLineChars="200" w:firstLine="480"/>
        <w:rPr>
          <w:rFonts w:ascii="宋体" w:hAnsi="宋体" w:cs="宋体" w:hint="eastAsia"/>
          <w:bCs/>
          <w:sz w:val="24"/>
        </w:rPr>
      </w:pPr>
      <w:r>
        <w:rPr>
          <w:rFonts w:ascii="宋体" w:hAnsi="宋体" w:cs="宋体" w:hint="eastAsia"/>
          <w:bCs/>
          <w:sz w:val="24"/>
        </w:rPr>
        <w:t>依据《中华人民共和国民法典》及相关法律法规之规定，甲乙双方就乙方为甲方提供垃圾渗滤液膜浓缩</w:t>
      </w:r>
      <w:proofErr w:type="gramStart"/>
      <w:r>
        <w:rPr>
          <w:rFonts w:ascii="宋体" w:hAnsi="宋体" w:cs="宋体" w:hint="eastAsia"/>
          <w:bCs/>
          <w:sz w:val="24"/>
        </w:rPr>
        <w:t>液高级</w:t>
      </w:r>
      <w:proofErr w:type="gramEnd"/>
      <w:r>
        <w:rPr>
          <w:rFonts w:ascii="宋体" w:hAnsi="宋体" w:cs="宋体" w:hint="eastAsia"/>
          <w:bCs/>
          <w:sz w:val="24"/>
        </w:rPr>
        <w:t>氧化处理技术咨询服务事宜，经协商达成一致，签订本合同。</w:t>
      </w:r>
    </w:p>
    <w:p w14:paraId="6E7C6F77" w14:textId="77777777" w:rsidR="00BF5247" w:rsidRDefault="0000000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认证依据与范围</w:t>
      </w:r>
    </w:p>
    <w:p w14:paraId="36CD2D01" w14:textId="77777777" w:rsidR="00BF5247" w:rsidRDefault="00000000">
      <w:pPr>
        <w:snapToGrid w:val="0"/>
        <w:spacing w:after="78" w:line="520" w:lineRule="exact"/>
        <w:ind w:firstLineChars="200" w:firstLine="456"/>
        <w:rPr>
          <w:rFonts w:ascii="宋体" w:hAnsi="宋体" w:cs="宋体" w:hint="eastAsia"/>
          <w:spacing w:val="-6"/>
          <w:sz w:val="24"/>
        </w:rPr>
      </w:pPr>
      <w:r>
        <w:rPr>
          <w:rFonts w:ascii="宋体" w:hAnsi="宋体" w:cs="宋体" w:hint="eastAsia"/>
          <w:spacing w:val="-6"/>
          <w:sz w:val="24"/>
        </w:rPr>
        <w:t>甲方自愿提出认证申请，乙方依据《合格评定 服务认证技术通则（G</w:t>
      </w:r>
      <w:r>
        <w:rPr>
          <w:rFonts w:ascii="宋体" w:hAnsi="宋体" w:cs="宋体"/>
          <w:spacing w:val="-6"/>
          <w:sz w:val="24"/>
        </w:rPr>
        <w:t>B/T</w:t>
      </w:r>
      <w:r>
        <w:rPr>
          <w:rFonts w:ascii="宋体" w:hAnsi="宋体" w:cs="宋体" w:hint="eastAsia"/>
          <w:spacing w:val="-6"/>
          <w:sz w:val="24"/>
        </w:rPr>
        <w:t xml:space="preserve"> </w:t>
      </w:r>
      <w:r>
        <w:rPr>
          <w:rFonts w:ascii="宋体" w:hAnsi="宋体" w:cs="宋体"/>
          <w:spacing w:val="-6"/>
          <w:sz w:val="24"/>
        </w:rPr>
        <w:t>27400</w:t>
      </w:r>
      <w:r>
        <w:rPr>
          <w:rFonts w:ascii="宋体" w:hAnsi="宋体" w:cs="宋体" w:hint="eastAsia"/>
          <w:spacing w:val="-6"/>
          <w:sz w:val="24"/>
        </w:rPr>
        <w:t>）》、《合格评定 服务认证方案指南和示例（G</w:t>
      </w:r>
      <w:r>
        <w:rPr>
          <w:rFonts w:ascii="宋体" w:hAnsi="宋体" w:cs="宋体"/>
          <w:spacing w:val="-6"/>
          <w:sz w:val="24"/>
        </w:rPr>
        <w:t>B/T</w:t>
      </w:r>
      <w:r>
        <w:rPr>
          <w:rFonts w:ascii="宋体" w:hAnsi="宋体" w:cs="宋体" w:hint="eastAsia"/>
          <w:spacing w:val="-6"/>
          <w:sz w:val="24"/>
        </w:rPr>
        <w:t xml:space="preserve"> </w:t>
      </w:r>
      <w:r>
        <w:rPr>
          <w:rFonts w:ascii="宋体" w:hAnsi="宋体" w:cs="宋体"/>
          <w:spacing w:val="-6"/>
          <w:sz w:val="24"/>
        </w:rPr>
        <w:t>27205</w:t>
      </w:r>
      <w:r>
        <w:rPr>
          <w:rFonts w:ascii="宋体" w:hAnsi="宋体" w:cs="宋体" w:hint="eastAsia"/>
          <w:spacing w:val="-6"/>
          <w:sz w:val="24"/>
        </w:rPr>
        <w:t>）》等</w:t>
      </w:r>
      <w:r>
        <w:rPr>
          <w:rFonts w:ascii="宋体" w:hAnsi="宋体" w:cs="宋体" w:hint="eastAsia"/>
          <w:bCs/>
          <w:sz w:val="24"/>
        </w:rPr>
        <w:t>认证相关标准</w:t>
      </w:r>
      <w:r>
        <w:rPr>
          <w:rFonts w:ascii="宋体" w:hAnsi="宋体" w:cs="宋体" w:hint="eastAsia"/>
          <w:spacing w:val="-6"/>
          <w:sz w:val="24"/>
        </w:rPr>
        <w:t>,以及经备案有效</w:t>
      </w:r>
      <w:r>
        <w:rPr>
          <w:rFonts w:ascii="宋体" w:hAnsi="宋体" w:cs="宋体" w:hint="eastAsia"/>
          <w:bCs/>
          <w:sz w:val="24"/>
        </w:rPr>
        <w:t>的</w:t>
      </w:r>
      <w:r>
        <w:rPr>
          <w:rFonts w:ascii="宋体" w:hAnsi="宋体" w:cs="宋体" w:hint="eastAsia"/>
          <w:spacing w:val="-6"/>
          <w:sz w:val="24"/>
        </w:rPr>
        <w:t>垃圾渗滤液处理运营服务</w:t>
      </w:r>
      <w:r>
        <w:rPr>
          <w:rFonts w:ascii="宋体" w:hAnsi="宋体" w:cs="宋体" w:hint="eastAsia"/>
          <w:bCs/>
          <w:sz w:val="24"/>
        </w:rPr>
        <w:t>认证技术规范和实施规则的规定，</w:t>
      </w:r>
      <w:r>
        <w:rPr>
          <w:rFonts w:ascii="宋体" w:hAnsi="宋体" w:cs="宋体" w:hint="eastAsia"/>
          <w:spacing w:val="-6"/>
          <w:sz w:val="24"/>
        </w:rPr>
        <w:t>为甲方提供第三方的认证服务，通过审查和评价确认甲方的服务水平是否符合标准，并决定是否批准甲方获得或保持认证证书。</w:t>
      </w:r>
    </w:p>
    <w:p w14:paraId="7844541B" w14:textId="77777777" w:rsidR="00BF5247" w:rsidRDefault="0000000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双方权利与义务</w:t>
      </w:r>
    </w:p>
    <w:p w14:paraId="705B7A5B" w14:textId="77777777" w:rsidR="00BF5247" w:rsidRDefault="00000000">
      <w:pPr>
        <w:spacing w:after="78" w:line="520" w:lineRule="exact"/>
        <w:ind w:firstLineChars="200" w:firstLine="482"/>
        <w:rPr>
          <w:rFonts w:ascii="宋体" w:hAnsi="宋体" w:cs="宋体" w:hint="eastAsia"/>
          <w:b/>
          <w:bCs/>
          <w:sz w:val="24"/>
        </w:rPr>
      </w:pPr>
      <w:r>
        <w:rPr>
          <w:rFonts w:ascii="宋体" w:hAnsi="宋体" w:cs="宋体" w:hint="eastAsia"/>
          <w:b/>
          <w:bCs/>
          <w:sz w:val="24"/>
        </w:rPr>
        <w:t>（一）甲方权利与义务</w:t>
      </w:r>
    </w:p>
    <w:p w14:paraId="0071DA4A"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 xml:space="preserve">1.甲方自愿向乙方提出认证申请，仔细阅读相关公开文件，并按乙方要求提供认证相关材料。 </w:t>
      </w:r>
    </w:p>
    <w:p w14:paraId="2AD00BA5"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2.甲方应及时支付认证费用，同时协调受认证组织接受乙方按照认证程序安排的现场/远程审查，按照相关要求提供评价所需的信息并保证信息的真实、完整、有效。</w:t>
      </w:r>
    </w:p>
    <w:p w14:paraId="0A5B8CB7"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3.当乙方在现场/远程审查中发现存在问题较多、需要进行跟踪审查时，甲方应按照乙方的安排协调受认证组织接受跟踪审查。</w:t>
      </w:r>
    </w:p>
    <w:p w14:paraId="75320A4D"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4.甲方获得认证证书后，在有效期内应保证服务持续符合认证要求，有权在</w:t>
      </w:r>
      <w:r>
        <w:rPr>
          <w:rFonts w:ascii="宋体" w:hAnsi="宋体" w:cs="宋体" w:hint="eastAsia"/>
          <w:sz w:val="24"/>
        </w:rPr>
        <w:lastRenderedPageBreak/>
        <w:t>宣传资料上使用</w:t>
      </w:r>
      <w:proofErr w:type="gramStart"/>
      <w:r>
        <w:rPr>
          <w:rFonts w:ascii="宋体" w:hAnsi="宋体" w:cs="宋体" w:hint="eastAsia"/>
          <w:sz w:val="24"/>
        </w:rPr>
        <w:t>乙方颁发</w:t>
      </w:r>
      <w:proofErr w:type="gramEnd"/>
      <w:r>
        <w:rPr>
          <w:rFonts w:ascii="宋体" w:hAnsi="宋体" w:cs="宋体" w:hint="eastAsia"/>
          <w:sz w:val="24"/>
        </w:rPr>
        <w:t>的认证证书和按规定使用相应的认证标志,但在使用证书和标志或进行有关认证宣传时，应正确表述认证范围，不得采取模糊或暗示等误导的方式夸大认证范围。</w:t>
      </w:r>
    </w:p>
    <w:p w14:paraId="1BC22EEA"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color w:val="000000"/>
          <w:sz w:val="24"/>
        </w:rPr>
        <w:t>5.甲方在证书有效期内应</w:t>
      </w:r>
      <w:r>
        <w:rPr>
          <w:rFonts w:ascii="宋体" w:hAnsi="宋体" w:cs="宋体" w:hint="eastAsia"/>
          <w:sz w:val="24"/>
        </w:rPr>
        <w:t>协调受认证组织</w:t>
      </w:r>
      <w:r>
        <w:rPr>
          <w:rFonts w:ascii="宋体" w:hAnsi="宋体" w:cs="宋体" w:hint="eastAsia"/>
          <w:color w:val="000000"/>
          <w:sz w:val="24"/>
        </w:rPr>
        <w:t>接受乙方安排的</w:t>
      </w:r>
      <w:r>
        <w:rPr>
          <w:rFonts w:ascii="宋体" w:hAnsi="宋体" w:cs="宋体" w:hint="eastAsia"/>
          <w:sz w:val="24"/>
        </w:rPr>
        <w:t>监督审查，按规定及时缴纳监督审查费。甲方应配合乙方接受国家认证认可监督管理委员会（CNCA）的见证评审和专项监督。</w:t>
      </w:r>
    </w:p>
    <w:p w14:paraId="038E7757"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color w:val="000000"/>
          <w:sz w:val="24"/>
        </w:rPr>
        <w:t>6.当甲方受认证组织因有严重违法现象导致服务管理体系发生重大变化、顾客或周边社区有重大投诉时，甲方应及时通报乙方，乙方将视情况调整</w:t>
      </w:r>
      <w:r>
        <w:rPr>
          <w:rFonts w:ascii="宋体" w:hAnsi="宋体" w:cs="宋体" w:hint="eastAsia"/>
          <w:sz w:val="24"/>
        </w:rPr>
        <w:t>审查频次和时间。</w:t>
      </w:r>
    </w:p>
    <w:p w14:paraId="0B84FE27"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7.当在证书有效期内的监督结果为暂停、注销或撤销时，乙方将以书面方式通知甲方，在暂停期间或注销、撤销证书后，甲方不得在宣传中使用认证证书和认证标志，并应将原证书及副本交回乙方。</w:t>
      </w:r>
    </w:p>
    <w:p w14:paraId="0816E4D4" w14:textId="77777777" w:rsidR="00BF5247" w:rsidRDefault="00000000">
      <w:pPr>
        <w:spacing w:after="78" w:line="520" w:lineRule="exact"/>
        <w:rPr>
          <w:rFonts w:ascii="宋体" w:hAnsi="宋体" w:cs="宋体" w:hint="eastAsia"/>
          <w:b/>
          <w:bCs/>
          <w:sz w:val="24"/>
        </w:rPr>
      </w:pPr>
      <w:r>
        <w:rPr>
          <w:rFonts w:ascii="宋体" w:hAnsi="宋体" w:cs="宋体" w:hint="eastAsia"/>
          <w:sz w:val="24"/>
        </w:rPr>
        <w:t xml:space="preserve">   </w:t>
      </w:r>
      <w:r>
        <w:rPr>
          <w:rFonts w:ascii="宋体" w:hAnsi="宋体" w:cs="宋体" w:hint="eastAsia"/>
          <w:b/>
          <w:bCs/>
          <w:sz w:val="24"/>
        </w:rPr>
        <w:t>（二）乙方权利与义务</w:t>
      </w:r>
    </w:p>
    <w:p w14:paraId="71555781" w14:textId="77777777" w:rsidR="00BF5247" w:rsidRDefault="00000000">
      <w:pPr>
        <w:tabs>
          <w:tab w:val="left" w:pos="1080"/>
        </w:tabs>
        <w:spacing w:after="78" w:line="520" w:lineRule="exact"/>
        <w:ind w:firstLineChars="200" w:firstLine="480"/>
        <w:rPr>
          <w:rFonts w:ascii="宋体" w:hAnsi="宋体" w:cs="宋体" w:hint="eastAsia"/>
          <w:sz w:val="24"/>
        </w:rPr>
      </w:pPr>
      <w:r>
        <w:rPr>
          <w:rFonts w:ascii="宋体" w:hAnsi="宋体" w:cs="宋体" w:hint="eastAsia"/>
          <w:sz w:val="24"/>
        </w:rPr>
        <w:t>1.严格遵守国家各种认证的法律法规，客观、公正地为甲方提供认证服务。</w:t>
      </w:r>
    </w:p>
    <w:p w14:paraId="720ADC6F"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2.在签订合同后委派有资格的人员组成审查组实施审查。</w:t>
      </w:r>
    </w:p>
    <w:p w14:paraId="25B76FCF" w14:textId="77777777" w:rsidR="00BF5247" w:rsidRDefault="00000000">
      <w:pPr>
        <w:tabs>
          <w:tab w:val="left" w:pos="1080"/>
        </w:tabs>
        <w:spacing w:after="78" w:line="520" w:lineRule="exact"/>
        <w:ind w:firstLineChars="200" w:firstLine="480"/>
        <w:rPr>
          <w:rFonts w:ascii="宋体" w:hAnsi="宋体" w:cs="宋体" w:hint="eastAsia"/>
          <w:sz w:val="24"/>
        </w:rPr>
      </w:pPr>
      <w:r>
        <w:rPr>
          <w:rFonts w:ascii="宋体" w:hAnsi="宋体" w:cs="宋体" w:hint="eastAsia"/>
          <w:sz w:val="24"/>
        </w:rPr>
        <w:t>3.向甲方及时提交审查计划，按双方约定时间实施审查并出具审查报告。</w:t>
      </w:r>
    </w:p>
    <w:p w14:paraId="094917D1" w14:textId="77777777" w:rsidR="00BF5247" w:rsidRDefault="00000000">
      <w:pPr>
        <w:tabs>
          <w:tab w:val="left" w:pos="1080"/>
        </w:tabs>
        <w:spacing w:after="78" w:line="520" w:lineRule="exact"/>
        <w:ind w:firstLineChars="200" w:firstLine="480"/>
        <w:rPr>
          <w:rFonts w:ascii="宋体" w:hAnsi="宋体" w:cs="宋体" w:hint="eastAsia"/>
          <w:sz w:val="24"/>
        </w:rPr>
      </w:pPr>
      <w:r>
        <w:rPr>
          <w:rFonts w:ascii="宋体" w:hAnsi="宋体" w:cs="宋体" w:hint="eastAsia"/>
          <w:sz w:val="24"/>
        </w:rPr>
        <w:t>4.遵守公正性与保密声明，如需向其他机构（如行政/司法机关、认可机构）公开保密信息时，应提前通知甲方。</w:t>
      </w:r>
    </w:p>
    <w:p w14:paraId="54236891" w14:textId="77777777" w:rsidR="00BF5247" w:rsidRDefault="00000000">
      <w:pPr>
        <w:spacing w:after="78" w:line="520" w:lineRule="exact"/>
        <w:ind w:firstLineChars="200" w:firstLine="480"/>
        <w:rPr>
          <w:rFonts w:ascii="宋体" w:hAnsi="宋体" w:cs="宋体" w:hint="eastAsia"/>
          <w:sz w:val="24"/>
        </w:rPr>
      </w:pPr>
      <w:r>
        <w:rPr>
          <w:rFonts w:ascii="宋体" w:hAnsi="宋体" w:cs="宋体"/>
          <w:sz w:val="24"/>
        </w:rPr>
        <w:t>5</w:t>
      </w:r>
      <w:r>
        <w:rPr>
          <w:rFonts w:ascii="宋体" w:hAnsi="宋体" w:cs="宋体" w:hint="eastAsia"/>
          <w:sz w:val="24"/>
        </w:rPr>
        <w:t xml:space="preserve">.认证证书有效期为3年（以发证时间计），乙方应在甲方受认证组织获证后定期安排监督审查。如受认证组织不能按期接受年度监督，乙方有权对受认证组织持有的证书做出暂停、撤消处理，并及时通知甲方。 </w:t>
      </w:r>
    </w:p>
    <w:p w14:paraId="6D6F72FE" w14:textId="77777777" w:rsidR="00BF5247" w:rsidRDefault="00000000">
      <w:pPr>
        <w:spacing w:after="78" w:line="520" w:lineRule="exact"/>
        <w:ind w:firstLineChars="200" w:firstLine="480"/>
        <w:rPr>
          <w:rFonts w:ascii="宋体" w:hAnsi="宋体" w:cs="宋体" w:hint="eastAsia"/>
          <w:bCs/>
          <w:sz w:val="24"/>
        </w:rPr>
      </w:pPr>
      <w:r>
        <w:rPr>
          <w:rFonts w:ascii="宋体" w:hAnsi="宋体" w:cs="宋体"/>
          <w:sz w:val="24"/>
        </w:rPr>
        <w:t>6</w:t>
      </w:r>
      <w:r>
        <w:rPr>
          <w:rFonts w:ascii="宋体" w:hAnsi="宋体" w:cs="宋体" w:hint="eastAsia"/>
          <w:sz w:val="24"/>
        </w:rPr>
        <w:t>.如在审查进程中发现足以导致不推荐认证的严重不符合时，乙方应向甲方及时通报理由,由双方协商确定后续的处理措施。</w:t>
      </w:r>
    </w:p>
    <w:p w14:paraId="679B5ED3" w14:textId="77777777" w:rsidR="00BF5247" w:rsidRDefault="00000000">
      <w:pPr>
        <w:snapToGrid w:val="0"/>
        <w:spacing w:after="78" w:line="520" w:lineRule="exact"/>
        <w:ind w:firstLineChars="200" w:firstLine="480"/>
      </w:pPr>
      <w:r>
        <w:rPr>
          <w:rFonts w:ascii="宋体" w:hAnsi="宋体" w:cs="宋体"/>
          <w:sz w:val="24"/>
        </w:rPr>
        <w:t>7</w:t>
      </w:r>
      <w:r>
        <w:rPr>
          <w:rFonts w:ascii="宋体" w:hAnsi="宋体" w:cs="宋体" w:hint="eastAsia"/>
          <w:sz w:val="24"/>
        </w:rPr>
        <w:t>.受认证组织获得认证证书后，乙方应以适当方式</w:t>
      </w:r>
      <w:r>
        <w:rPr>
          <w:rFonts w:ascii="宋体" w:hAnsi="宋体" w:cs="宋体" w:hint="eastAsia"/>
          <w:color w:val="000000"/>
          <w:sz w:val="24"/>
        </w:rPr>
        <w:t>向社会公布，并将有关认</w:t>
      </w:r>
      <w:r>
        <w:rPr>
          <w:rFonts w:ascii="宋体" w:hAnsi="宋体" w:cs="宋体" w:hint="eastAsia"/>
          <w:color w:val="000000"/>
          <w:sz w:val="24"/>
        </w:rPr>
        <w:lastRenderedPageBreak/>
        <w:t>证信息及时传递给甲方。</w:t>
      </w:r>
    </w:p>
    <w:p w14:paraId="4E91BBDD" w14:textId="77777777" w:rsidR="00BF5247" w:rsidRDefault="0000000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费用及支付方式</w:t>
      </w:r>
    </w:p>
    <w:p w14:paraId="47E0E6C0" w14:textId="77777777" w:rsidR="00BF5247" w:rsidRDefault="00000000">
      <w:pPr>
        <w:snapToGrid w:val="0"/>
        <w:spacing w:after="78" w:line="520" w:lineRule="exact"/>
        <w:ind w:firstLineChars="200" w:firstLine="482"/>
        <w:rPr>
          <w:rFonts w:ascii="宋体" w:hAnsi="宋体" w:cs="宋体" w:hint="eastAsia"/>
          <w:b/>
          <w:bCs/>
          <w:sz w:val="24"/>
        </w:rPr>
      </w:pPr>
      <w:r>
        <w:rPr>
          <w:rFonts w:ascii="宋体" w:hAnsi="宋体" w:cs="宋体" w:hint="eastAsia"/>
          <w:b/>
          <w:bCs/>
          <w:sz w:val="24"/>
        </w:rPr>
        <w:t>（一）总费用</w:t>
      </w:r>
    </w:p>
    <w:p w14:paraId="1A0128F2" w14:textId="77777777" w:rsidR="00BF5247" w:rsidRDefault="00000000">
      <w:pPr>
        <w:snapToGrid w:val="0"/>
        <w:spacing w:after="78" w:line="520" w:lineRule="exact"/>
        <w:ind w:firstLineChars="200" w:firstLine="480"/>
        <w:rPr>
          <w:rFonts w:ascii="宋体" w:hAnsi="宋体" w:cs="宋体" w:hint="eastAsia"/>
          <w:b/>
          <w:bCs/>
          <w:sz w:val="24"/>
        </w:rPr>
      </w:pPr>
      <w:r>
        <w:rPr>
          <w:rFonts w:ascii="宋体" w:hAnsi="宋体" w:cs="宋体" w:hint="eastAsia"/>
          <w:sz w:val="24"/>
        </w:rPr>
        <w:t>总费用：</w:t>
      </w:r>
      <w:r>
        <w:rPr>
          <w:rFonts w:ascii="宋体" w:hAnsi="宋体" w:cs="宋体" w:hint="eastAsia"/>
          <w:sz w:val="24"/>
          <w:u w:val="single"/>
        </w:rPr>
        <w:t xml:space="preserve">            </w:t>
      </w:r>
      <w:r>
        <w:rPr>
          <w:rFonts w:ascii="宋体" w:hAnsi="宋体" w:cs="宋体" w:hint="eastAsia"/>
          <w:sz w:val="24"/>
        </w:rPr>
        <w:t>元（含初次认证费、年度监督审查费用）。</w:t>
      </w:r>
    </w:p>
    <w:p w14:paraId="398C938C" w14:textId="77777777" w:rsidR="00BF5247" w:rsidRDefault="00000000">
      <w:pPr>
        <w:numPr>
          <w:ilvl w:val="0"/>
          <w:numId w:val="4"/>
        </w:numPr>
        <w:snapToGrid w:val="0"/>
        <w:spacing w:after="78" w:line="520" w:lineRule="exact"/>
        <w:ind w:firstLineChars="200" w:firstLine="482"/>
        <w:rPr>
          <w:rFonts w:ascii="宋体" w:hAnsi="宋体" w:cs="宋体" w:hint="eastAsia"/>
          <w:b/>
          <w:bCs/>
          <w:sz w:val="24"/>
        </w:rPr>
      </w:pPr>
      <w:r>
        <w:rPr>
          <w:rFonts w:ascii="宋体" w:hAnsi="宋体" w:cs="宋体" w:hint="eastAsia"/>
          <w:b/>
          <w:bCs/>
          <w:sz w:val="24"/>
        </w:rPr>
        <w:t>支付方式</w:t>
      </w:r>
    </w:p>
    <w:p w14:paraId="61052E36" w14:textId="77777777" w:rsidR="00BF5247" w:rsidRDefault="00000000">
      <w:pPr>
        <w:snapToGrid w:val="0"/>
        <w:spacing w:after="78" w:line="520" w:lineRule="exact"/>
        <w:ind w:firstLineChars="200" w:firstLine="480"/>
        <w:rPr>
          <w:rFonts w:ascii="宋体" w:hAnsi="宋体" w:cs="宋体" w:hint="eastAsia"/>
          <w:sz w:val="24"/>
        </w:rPr>
      </w:pPr>
      <w:r>
        <w:rPr>
          <w:rFonts w:ascii="宋体" w:hAnsi="宋体" w:cs="宋体" w:hint="eastAsia"/>
          <w:sz w:val="24"/>
        </w:rPr>
        <w:t>甲方审核通过向乙方支付合同总价的30%（</w:t>
      </w:r>
      <w:r>
        <w:rPr>
          <w:rFonts w:ascii="宋体" w:hAnsi="宋体" w:cs="宋体" w:hint="eastAsia"/>
          <w:sz w:val="24"/>
          <w:u w:val="single"/>
        </w:rPr>
        <w:t xml:space="preserve">        </w:t>
      </w:r>
      <w:r>
        <w:rPr>
          <w:rFonts w:ascii="宋体" w:hAnsi="宋体" w:cs="宋体" w:hint="eastAsia"/>
          <w:sz w:val="24"/>
        </w:rPr>
        <w:t>元）作为预付款；乙方完成并提交关于垃圾渗滤液膜浓缩</w:t>
      </w:r>
      <w:proofErr w:type="gramStart"/>
      <w:r>
        <w:rPr>
          <w:rFonts w:ascii="宋体" w:hAnsi="宋体" w:cs="宋体" w:hint="eastAsia"/>
          <w:sz w:val="24"/>
        </w:rPr>
        <w:t>液高级</w:t>
      </w:r>
      <w:proofErr w:type="gramEnd"/>
      <w:r>
        <w:rPr>
          <w:rFonts w:ascii="宋体" w:hAnsi="宋体" w:cs="宋体" w:hint="eastAsia"/>
          <w:sz w:val="24"/>
        </w:rPr>
        <w:t>氧化及相关处理技术的总结报告后向乙方支付合同总价70%（</w:t>
      </w:r>
      <w:r>
        <w:rPr>
          <w:rFonts w:ascii="宋体" w:hAnsi="宋体" w:cs="宋体" w:hint="eastAsia"/>
          <w:sz w:val="24"/>
          <w:u w:val="single"/>
        </w:rPr>
        <w:t xml:space="preserve">        </w:t>
      </w:r>
      <w:r>
        <w:rPr>
          <w:rFonts w:ascii="宋体" w:hAnsi="宋体" w:cs="宋体" w:hint="eastAsia"/>
          <w:sz w:val="24"/>
        </w:rPr>
        <w:t>元）。</w:t>
      </w:r>
    </w:p>
    <w:p w14:paraId="1ECAAAFB" w14:textId="77777777" w:rsidR="00BF5247" w:rsidRDefault="00000000">
      <w:pPr>
        <w:snapToGrid w:val="0"/>
        <w:spacing w:after="78" w:line="520" w:lineRule="exact"/>
        <w:ind w:left="482"/>
        <w:rPr>
          <w:rFonts w:ascii="宋体" w:hAnsi="宋体" w:cs="宋体" w:hint="eastAsia"/>
          <w:b/>
          <w:bCs/>
          <w:sz w:val="24"/>
        </w:rPr>
      </w:pPr>
      <w:r>
        <w:rPr>
          <w:rFonts w:ascii="宋体" w:hAnsi="宋体" w:cs="宋体" w:hint="eastAsia"/>
          <w:b/>
          <w:bCs/>
          <w:sz w:val="24"/>
        </w:rPr>
        <w:t>（三）其他</w:t>
      </w:r>
    </w:p>
    <w:p w14:paraId="600E1F19" w14:textId="77777777" w:rsidR="00BF5247" w:rsidRDefault="00000000">
      <w:pPr>
        <w:tabs>
          <w:tab w:val="left" w:pos="2700"/>
        </w:tabs>
        <w:spacing w:after="78" w:line="520" w:lineRule="exact"/>
        <w:ind w:firstLineChars="200" w:firstLine="480"/>
        <w:rPr>
          <w:rFonts w:ascii="宋体" w:hAnsi="宋体" w:cs="宋体" w:hint="eastAsia"/>
          <w:sz w:val="24"/>
        </w:rPr>
      </w:pPr>
      <w:r>
        <w:rPr>
          <w:rFonts w:ascii="宋体" w:hAnsi="宋体" w:cs="宋体" w:hint="eastAsia"/>
          <w:sz w:val="24"/>
        </w:rPr>
        <w:t>以上费用均不含现场/远程审查时，乙方派出的审查组成员的往返交通费和住宿费，审查组成员的往返交通费和住宿费由甲方据实报销。</w:t>
      </w:r>
    </w:p>
    <w:p w14:paraId="18CBD99A" w14:textId="77777777" w:rsidR="00BF5247" w:rsidRDefault="00000000">
      <w:pPr>
        <w:tabs>
          <w:tab w:val="left" w:pos="2700"/>
        </w:tabs>
        <w:spacing w:after="78" w:line="520" w:lineRule="exact"/>
        <w:ind w:firstLineChars="200" w:firstLine="480"/>
        <w:rPr>
          <w:rFonts w:ascii="宋体" w:hAnsi="宋体" w:cs="宋体" w:hint="eastAsia"/>
          <w:sz w:val="24"/>
        </w:rPr>
      </w:pPr>
      <w:r>
        <w:rPr>
          <w:rFonts w:ascii="宋体" w:hAnsi="宋体" w:cs="宋体" w:hint="eastAsia"/>
          <w:sz w:val="24"/>
        </w:rPr>
        <w:t>交通费标准：飞机票（经济舱）或高铁（二等座），审查地市内交通费（出租车）；住宿费标准：按甲方差旅费标准执行。</w:t>
      </w:r>
    </w:p>
    <w:p w14:paraId="5F67A26A" w14:textId="77777777" w:rsidR="00BF5247" w:rsidRDefault="00000000">
      <w:pPr>
        <w:tabs>
          <w:tab w:val="left" w:pos="2700"/>
        </w:tabs>
        <w:spacing w:after="78" w:line="520" w:lineRule="exact"/>
        <w:ind w:firstLineChars="200" w:firstLine="482"/>
        <w:rPr>
          <w:rFonts w:ascii="宋体" w:hAnsi="宋体" w:cs="宋体" w:hint="eastAsia"/>
          <w:sz w:val="24"/>
        </w:rPr>
      </w:pPr>
      <w:r>
        <w:rPr>
          <w:rFonts w:ascii="宋体" w:hAnsi="宋体" w:cs="宋体" w:hint="eastAsia"/>
          <w:b/>
          <w:bCs/>
          <w:sz w:val="24"/>
        </w:rPr>
        <w:t>乙方收款账户信息：</w:t>
      </w:r>
    </w:p>
    <w:p w14:paraId="25CEA290" w14:textId="77777777" w:rsidR="00BF5247" w:rsidRDefault="00000000">
      <w:pPr>
        <w:tabs>
          <w:tab w:val="left" w:pos="2700"/>
        </w:tabs>
        <w:spacing w:after="78" w:line="520" w:lineRule="exact"/>
        <w:ind w:firstLineChars="200" w:firstLine="480"/>
        <w:rPr>
          <w:rFonts w:ascii="宋体" w:hAnsi="宋体" w:cs="宋体" w:hint="eastAsia"/>
          <w:sz w:val="24"/>
        </w:rPr>
      </w:pPr>
      <w:r>
        <w:rPr>
          <w:rFonts w:ascii="宋体" w:hAnsi="宋体" w:cs="Arial"/>
          <w:sz w:val="24"/>
        </w:rPr>
        <w:t>户</w:t>
      </w:r>
      <w:r>
        <w:rPr>
          <w:rFonts w:ascii="宋体" w:hAnsi="宋体" w:cs="Arial" w:hint="eastAsia"/>
          <w:sz w:val="24"/>
        </w:rPr>
        <w:t xml:space="preserve">    </w:t>
      </w:r>
      <w:r>
        <w:rPr>
          <w:rFonts w:ascii="宋体" w:hAnsi="宋体" w:cs="Arial"/>
          <w:sz w:val="24"/>
        </w:rPr>
        <w:t>名：</w:t>
      </w:r>
    </w:p>
    <w:p w14:paraId="033F30EE" w14:textId="77777777" w:rsidR="00BF5247" w:rsidRDefault="00000000">
      <w:pPr>
        <w:tabs>
          <w:tab w:val="left" w:pos="2700"/>
        </w:tabs>
        <w:spacing w:after="78" w:line="520" w:lineRule="exact"/>
        <w:ind w:firstLineChars="200" w:firstLine="480"/>
        <w:rPr>
          <w:rFonts w:ascii="宋体" w:hAnsi="宋体" w:hint="eastAsia"/>
          <w:sz w:val="24"/>
        </w:rPr>
      </w:pPr>
      <w:r>
        <w:rPr>
          <w:rFonts w:ascii="宋体" w:hAnsi="宋体" w:hint="eastAsia"/>
          <w:sz w:val="24"/>
        </w:rPr>
        <w:t>开 户 行：</w:t>
      </w:r>
    </w:p>
    <w:p w14:paraId="2A44B9EF" w14:textId="77777777" w:rsidR="00BF5247" w:rsidRDefault="00000000">
      <w:pPr>
        <w:tabs>
          <w:tab w:val="left" w:pos="2700"/>
        </w:tabs>
        <w:spacing w:after="78" w:line="520" w:lineRule="exact"/>
        <w:ind w:firstLineChars="200" w:firstLine="480"/>
        <w:rPr>
          <w:rFonts w:ascii="宋体" w:hAnsi="宋体" w:cs="宋体" w:hint="eastAsia"/>
          <w:sz w:val="24"/>
        </w:rPr>
      </w:pPr>
      <w:proofErr w:type="gramStart"/>
      <w:r>
        <w:rPr>
          <w:rFonts w:ascii="宋体" w:hAnsi="宋体" w:cs="Arial" w:hint="eastAsia"/>
          <w:sz w:val="24"/>
        </w:rPr>
        <w:t>账</w:t>
      </w:r>
      <w:proofErr w:type="gramEnd"/>
      <w:r>
        <w:rPr>
          <w:rFonts w:ascii="宋体" w:hAnsi="宋体" w:cs="Arial" w:hint="eastAsia"/>
          <w:sz w:val="24"/>
        </w:rPr>
        <w:t xml:space="preserve">    号：</w:t>
      </w:r>
    </w:p>
    <w:p w14:paraId="299DC465" w14:textId="77777777" w:rsidR="00BF5247" w:rsidRDefault="00000000">
      <w:pPr>
        <w:tabs>
          <w:tab w:val="left" w:pos="2700"/>
        </w:tabs>
        <w:spacing w:after="78" w:line="520" w:lineRule="exact"/>
        <w:ind w:firstLineChars="200" w:firstLine="480"/>
        <w:rPr>
          <w:rFonts w:ascii="宋体" w:hAnsi="宋体" w:cs="宋体" w:hint="eastAsia"/>
          <w:sz w:val="24"/>
        </w:rPr>
      </w:pPr>
      <w:r>
        <w:rPr>
          <w:rFonts w:ascii="宋体" w:hAnsi="宋体" w:cs="宋体" w:hint="eastAsia"/>
          <w:sz w:val="24"/>
        </w:rPr>
        <w:t>甲方向乙方提供如下开票信息，乙方在收到甲方支付的费用后，向甲方开具相应金额的增值税专用发票。</w:t>
      </w:r>
    </w:p>
    <w:p w14:paraId="24841482" w14:textId="77777777" w:rsidR="00BF5247" w:rsidRDefault="00000000">
      <w:pPr>
        <w:tabs>
          <w:tab w:val="left" w:pos="2700"/>
        </w:tabs>
        <w:spacing w:after="78" w:line="520" w:lineRule="exact"/>
        <w:ind w:firstLineChars="200" w:firstLine="482"/>
        <w:rPr>
          <w:rFonts w:ascii="宋体" w:hAnsi="宋体" w:cs="宋体" w:hint="eastAsia"/>
          <w:sz w:val="24"/>
        </w:rPr>
      </w:pPr>
      <w:r>
        <w:rPr>
          <w:rFonts w:ascii="宋体" w:hAnsi="宋体" w:cs="宋体" w:hint="eastAsia"/>
          <w:b/>
          <w:bCs/>
          <w:sz w:val="24"/>
        </w:rPr>
        <w:t>甲方开票信息：</w:t>
      </w:r>
    </w:p>
    <w:p w14:paraId="7A139371" w14:textId="77777777" w:rsidR="00BF5247" w:rsidRDefault="00000000">
      <w:pPr>
        <w:tabs>
          <w:tab w:val="left" w:pos="2700"/>
        </w:tabs>
        <w:spacing w:after="78" w:line="520" w:lineRule="exact"/>
        <w:ind w:firstLineChars="200" w:firstLine="480"/>
        <w:rPr>
          <w:rFonts w:ascii="宋体" w:hAnsi="宋体" w:cs="Arial" w:hint="eastAsia"/>
          <w:sz w:val="24"/>
        </w:rPr>
      </w:pPr>
      <w:r>
        <w:rPr>
          <w:rFonts w:ascii="宋体" w:hAnsi="宋体" w:cs="Arial" w:hint="eastAsia"/>
          <w:sz w:val="24"/>
        </w:rPr>
        <w:t>纳税人识别号：</w:t>
      </w:r>
    </w:p>
    <w:p w14:paraId="5C0C5C8C" w14:textId="77777777" w:rsidR="00BF5247" w:rsidRDefault="00000000">
      <w:pPr>
        <w:tabs>
          <w:tab w:val="left" w:pos="2700"/>
        </w:tabs>
        <w:spacing w:after="78" w:line="520" w:lineRule="exact"/>
        <w:ind w:firstLineChars="200" w:firstLine="480"/>
        <w:rPr>
          <w:rFonts w:ascii="宋体" w:hAnsi="宋体" w:cs="宋体" w:hint="eastAsia"/>
          <w:sz w:val="24"/>
        </w:rPr>
      </w:pPr>
      <w:r>
        <w:rPr>
          <w:rFonts w:ascii="宋体" w:hAnsi="宋体" w:cs="Arial"/>
          <w:sz w:val="24"/>
        </w:rPr>
        <w:t>户</w:t>
      </w:r>
      <w:r>
        <w:rPr>
          <w:rFonts w:ascii="宋体" w:hAnsi="宋体" w:cs="Arial" w:hint="eastAsia"/>
          <w:sz w:val="24"/>
        </w:rPr>
        <w:t xml:space="preserve">    </w:t>
      </w:r>
      <w:r>
        <w:rPr>
          <w:rFonts w:ascii="宋体" w:hAnsi="宋体" w:cs="Arial"/>
          <w:sz w:val="24"/>
        </w:rPr>
        <w:t>名：</w:t>
      </w:r>
    </w:p>
    <w:p w14:paraId="6147427F" w14:textId="77777777" w:rsidR="00BF5247" w:rsidRDefault="00000000">
      <w:pPr>
        <w:tabs>
          <w:tab w:val="left" w:pos="2700"/>
        </w:tabs>
        <w:spacing w:after="78" w:line="520" w:lineRule="exact"/>
        <w:ind w:firstLineChars="200" w:firstLine="480"/>
        <w:rPr>
          <w:rFonts w:ascii="宋体" w:hAnsi="宋体" w:hint="eastAsia"/>
          <w:sz w:val="24"/>
        </w:rPr>
      </w:pPr>
      <w:r>
        <w:rPr>
          <w:rFonts w:ascii="宋体" w:hAnsi="宋体" w:hint="eastAsia"/>
          <w:sz w:val="24"/>
        </w:rPr>
        <w:t>开 户 行：</w:t>
      </w:r>
    </w:p>
    <w:p w14:paraId="05CEE199" w14:textId="77777777" w:rsidR="00BF5247" w:rsidRDefault="00000000">
      <w:pPr>
        <w:tabs>
          <w:tab w:val="left" w:pos="2700"/>
        </w:tabs>
        <w:spacing w:after="78" w:line="520" w:lineRule="exact"/>
        <w:ind w:firstLineChars="200" w:firstLine="480"/>
        <w:rPr>
          <w:rFonts w:ascii="宋体" w:hAnsi="宋体" w:cs="Arial" w:hint="eastAsia"/>
          <w:sz w:val="24"/>
        </w:rPr>
      </w:pPr>
      <w:proofErr w:type="gramStart"/>
      <w:r>
        <w:rPr>
          <w:rFonts w:ascii="宋体" w:hAnsi="宋体" w:cs="Arial" w:hint="eastAsia"/>
          <w:sz w:val="24"/>
        </w:rPr>
        <w:lastRenderedPageBreak/>
        <w:t>账</w:t>
      </w:r>
      <w:proofErr w:type="gramEnd"/>
      <w:r>
        <w:rPr>
          <w:rFonts w:ascii="宋体" w:hAnsi="宋体" w:cs="Arial" w:hint="eastAsia"/>
          <w:sz w:val="24"/>
        </w:rPr>
        <w:t xml:space="preserve">    号：</w:t>
      </w:r>
    </w:p>
    <w:p w14:paraId="6CB16DCA" w14:textId="77777777" w:rsidR="00BF5247" w:rsidRDefault="00000000">
      <w:pPr>
        <w:tabs>
          <w:tab w:val="left" w:pos="2700"/>
        </w:tabs>
        <w:spacing w:after="78" w:line="520" w:lineRule="exact"/>
        <w:ind w:firstLineChars="200" w:firstLine="480"/>
        <w:rPr>
          <w:rFonts w:ascii="宋体" w:hAnsi="宋体" w:cs="Arial" w:hint="eastAsia"/>
          <w:sz w:val="24"/>
        </w:rPr>
      </w:pPr>
      <w:r>
        <w:rPr>
          <w:rFonts w:ascii="宋体" w:hAnsi="宋体" w:cs="Arial" w:hint="eastAsia"/>
          <w:sz w:val="24"/>
        </w:rPr>
        <w:t>地    址：</w:t>
      </w:r>
    </w:p>
    <w:p w14:paraId="6DCDDBF6" w14:textId="77777777" w:rsidR="00BF5247" w:rsidRDefault="00000000">
      <w:pPr>
        <w:tabs>
          <w:tab w:val="left" w:pos="2700"/>
        </w:tabs>
        <w:spacing w:after="78" w:line="520" w:lineRule="exact"/>
        <w:ind w:firstLineChars="200" w:firstLine="480"/>
        <w:rPr>
          <w:rFonts w:ascii="宋体" w:hAnsi="宋体" w:cs="Arial" w:hint="eastAsia"/>
          <w:sz w:val="24"/>
        </w:rPr>
      </w:pPr>
      <w:r>
        <w:rPr>
          <w:rFonts w:ascii="宋体" w:hAnsi="宋体" w:cs="Arial" w:hint="eastAsia"/>
          <w:sz w:val="24"/>
        </w:rPr>
        <w:t>电    话：</w:t>
      </w:r>
    </w:p>
    <w:p w14:paraId="0D7C56B2" w14:textId="77777777" w:rsidR="00BF5247" w:rsidRDefault="0000000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保密和公正性</w:t>
      </w:r>
    </w:p>
    <w:p w14:paraId="7616948C"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1.乙方按有关保密要求承担保密责任。</w:t>
      </w:r>
    </w:p>
    <w:p w14:paraId="5B4DAD4D"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2.审查期间，未经双方同意，第三方不得介入现场/远程视频观摩，法律或法规规定的除外。</w:t>
      </w:r>
    </w:p>
    <w:p w14:paraId="4DFE5949"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3.乙方应安排具备公正性的人员实施审查及认证管理。</w:t>
      </w:r>
    </w:p>
    <w:p w14:paraId="31B41817" w14:textId="77777777" w:rsidR="00BF5247" w:rsidRDefault="00000000">
      <w:pPr>
        <w:spacing w:after="78" w:line="360" w:lineRule="auto"/>
        <w:ind w:firstLineChars="200" w:firstLine="480"/>
        <w:rPr>
          <w:rFonts w:ascii="宋体" w:hAnsi="宋体" w:cs="宋体" w:hint="eastAsia"/>
          <w:color w:val="000000"/>
          <w:sz w:val="24"/>
        </w:rPr>
      </w:pPr>
      <w:r>
        <w:rPr>
          <w:rFonts w:ascii="宋体" w:hAnsi="宋体" w:cs="宋体" w:hint="eastAsia"/>
          <w:sz w:val="24"/>
        </w:rPr>
        <w:t>4.为确保认证公正性，乙方不对持有乙方股份的申请组织实施认证。获证后，在证书有效期内若甲方持有乙方股份，甲方应立即通知乙方并解除认证合同。乙方对甲方持有的认证证书进行注销处理。</w:t>
      </w:r>
    </w:p>
    <w:p w14:paraId="650D0AA3" w14:textId="77777777" w:rsidR="00BF5247" w:rsidRDefault="0000000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违约责任</w:t>
      </w:r>
    </w:p>
    <w:p w14:paraId="405DF8B7"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1.甲方在认证过程中不能及时缴纳各种费用或按时接受年度监督时，乙方将根据有关规定给</w:t>
      </w:r>
      <w:proofErr w:type="gramStart"/>
      <w:r>
        <w:rPr>
          <w:rFonts w:ascii="宋体" w:hAnsi="宋体" w:cs="宋体" w:hint="eastAsia"/>
          <w:sz w:val="24"/>
        </w:rPr>
        <w:t>予处理</w:t>
      </w:r>
      <w:proofErr w:type="gramEnd"/>
      <w:r>
        <w:rPr>
          <w:rFonts w:ascii="宋体" w:hAnsi="宋体" w:cs="宋体" w:hint="eastAsia"/>
          <w:sz w:val="24"/>
        </w:rPr>
        <w:t>，包括暂停后续工作或暂停、注销和撤销认证资格，由此对甲方造成的损失乙方不承担责任。</w:t>
      </w:r>
    </w:p>
    <w:p w14:paraId="701B54BA" w14:textId="77777777" w:rsidR="00BF5247" w:rsidRDefault="00000000">
      <w:pPr>
        <w:spacing w:after="78" w:line="520" w:lineRule="exact"/>
        <w:ind w:firstLineChars="200" w:firstLine="480"/>
        <w:rPr>
          <w:rFonts w:ascii="宋体" w:hAnsi="宋体" w:cs="宋体" w:hint="eastAsia"/>
          <w:sz w:val="24"/>
        </w:rPr>
      </w:pPr>
      <w:r>
        <w:rPr>
          <w:rFonts w:ascii="宋体" w:hAnsi="宋体" w:cs="宋体" w:hint="eastAsia"/>
          <w:sz w:val="24"/>
        </w:rPr>
        <w:t>2.甲方提出中止合同时，应支付乙方已发生的相关认证费用。</w:t>
      </w:r>
    </w:p>
    <w:p w14:paraId="638E5203" w14:textId="77777777" w:rsidR="00BF5247" w:rsidRDefault="00000000">
      <w:pPr>
        <w:spacing w:after="78" w:line="520" w:lineRule="exact"/>
        <w:ind w:firstLineChars="200" w:firstLine="480"/>
        <w:rPr>
          <w:rFonts w:ascii="宋体" w:hAnsi="宋体" w:cs="宋体" w:hint="eastAsia"/>
          <w:color w:val="FF0000"/>
          <w:sz w:val="24"/>
        </w:rPr>
      </w:pPr>
      <w:r>
        <w:rPr>
          <w:rFonts w:ascii="宋体" w:hAnsi="宋体" w:cs="宋体" w:hint="eastAsia"/>
          <w:sz w:val="24"/>
        </w:rPr>
        <w:t>3.乙方由于非认证方面的原因而提出中止合同时，应退还已收取的甲方所有费用。</w:t>
      </w:r>
    </w:p>
    <w:p w14:paraId="65ED3366" w14:textId="77777777" w:rsidR="00BF5247" w:rsidRDefault="00000000">
      <w:pPr>
        <w:pStyle w:val="cucd-0"/>
        <w:spacing w:line="520" w:lineRule="exact"/>
        <w:ind w:leftChars="0" w:left="0" w:rightChars="0" w:right="0" w:firstLine="480"/>
        <w:rPr>
          <w:kern w:val="0"/>
          <w:sz w:val="24"/>
        </w:rPr>
      </w:pPr>
      <w:bookmarkStart w:id="10" w:name="_Hlk37686156"/>
      <w:r>
        <w:rPr>
          <w:rFonts w:ascii="宋体" w:hAnsi="宋体" w:cs="宋体" w:hint="eastAsia"/>
          <w:bCs/>
          <w:sz w:val="24"/>
        </w:rPr>
        <w:t>4.其他违反本合同约定的情况发生时，违约方应当按照《中华人民共和国民法典》有关条款的规定承担违约责任。</w:t>
      </w:r>
      <w:bookmarkEnd w:id="10"/>
    </w:p>
    <w:p w14:paraId="57D9C8FD" w14:textId="77777777" w:rsidR="00BF5247" w:rsidRDefault="0000000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争议的解决办法</w:t>
      </w:r>
    </w:p>
    <w:p w14:paraId="59007231" w14:textId="77777777" w:rsidR="00BF5247" w:rsidRDefault="00000000">
      <w:pPr>
        <w:pStyle w:val="cucd-0"/>
        <w:widowControl w:val="0"/>
        <w:spacing w:line="520" w:lineRule="exact"/>
        <w:ind w:leftChars="0" w:left="0" w:rightChars="0" w:right="0" w:firstLine="480"/>
        <w:rPr>
          <w:rFonts w:ascii="宋体" w:hAnsi="宋体" w:cs="宋体" w:hint="eastAsia"/>
          <w:bCs/>
          <w:sz w:val="24"/>
          <w:lang w:bidi="he-IL"/>
        </w:rPr>
      </w:pPr>
      <w:r>
        <w:rPr>
          <w:rFonts w:ascii="宋体" w:hAnsi="宋体" w:cs="宋体" w:hint="eastAsia"/>
          <w:color w:val="000000"/>
          <w:sz w:val="24"/>
        </w:rPr>
        <w:t>在合同履行期间，</w:t>
      </w:r>
      <w:r>
        <w:rPr>
          <w:rFonts w:ascii="宋体" w:hAnsi="宋体" w:cs="宋体" w:hint="eastAsia"/>
          <w:bCs/>
          <w:sz w:val="24"/>
          <w:lang w:bidi="he-IL"/>
        </w:rPr>
        <w:t>如果双方发生争议，应本着友好协商的原则协商解决，并达成书面补充协议。如协商不成，可向乙方所在地有管辖权的人民法院提起诉讼。</w:t>
      </w:r>
    </w:p>
    <w:p w14:paraId="0129AB4E" w14:textId="77777777" w:rsidR="00BF5247" w:rsidRDefault="0000000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lastRenderedPageBreak/>
        <w:t>不可抗力</w:t>
      </w:r>
    </w:p>
    <w:p w14:paraId="369D7939" w14:textId="77777777" w:rsidR="00BF5247" w:rsidRDefault="00000000">
      <w:pPr>
        <w:pStyle w:val="cucd-0"/>
        <w:widowControl w:val="0"/>
        <w:spacing w:line="520" w:lineRule="exact"/>
        <w:ind w:leftChars="0" w:left="0" w:rightChars="0" w:right="0" w:firstLine="480"/>
        <w:rPr>
          <w:rFonts w:ascii="宋体" w:hAnsi="宋体" w:cs="宋体" w:hint="eastAsia"/>
          <w:bCs/>
          <w:sz w:val="24"/>
          <w:lang w:bidi="he-IL"/>
        </w:rPr>
      </w:pPr>
      <w:r>
        <w:rPr>
          <w:rFonts w:ascii="宋体" w:hAnsi="宋体" w:cs="宋体" w:hint="eastAsia"/>
          <w:bCs/>
          <w:sz w:val="24"/>
          <w:lang w:bidi="he-IL"/>
        </w:rPr>
        <w:t>由于不可抗力的因素对履行合同产生影响时，受影响的一方应立即将事件情况通知对方，并提供事件详情以及合同不能履行、或部分不能履行、或需要延期履行的理由和有效证明文件。按不可抗力事件对履行本合同的影响程度，由双方协商决定是否解除合同、部分免除或变更合同，或延期履行合同。因不可抗力导致合同无法履行，双方协商一致后可解除本合同。</w:t>
      </w:r>
    </w:p>
    <w:p w14:paraId="524047CA" w14:textId="77777777" w:rsidR="00BF5247" w:rsidRDefault="00000000">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其他事项</w:t>
      </w:r>
    </w:p>
    <w:p w14:paraId="070EEBA6" w14:textId="77777777" w:rsidR="00BF5247" w:rsidRDefault="00000000">
      <w:pPr>
        <w:spacing w:after="78" w:line="520" w:lineRule="exact"/>
        <w:ind w:firstLineChars="200" w:firstLine="480"/>
        <w:rPr>
          <w:rFonts w:ascii="宋体" w:hAnsi="宋体" w:cs="宋体" w:hint="eastAsia"/>
          <w:bCs/>
          <w:sz w:val="24"/>
        </w:rPr>
      </w:pPr>
      <w:r>
        <w:rPr>
          <w:rFonts w:ascii="宋体" w:hAnsi="宋体" w:cs="宋体" w:hint="eastAsia"/>
          <w:bCs/>
          <w:sz w:val="24"/>
        </w:rPr>
        <w:t>本合同一式陆份，甲乙双方各执叁份，具有同等法律效力，自双方签字盖章之日起生效，合同有效期以认证证书</w:t>
      </w:r>
      <w:r>
        <w:rPr>
          <w:rFonts w:ascii="宋体" w:hAnsi="宋体" w:cs="宋体"/>
          <w:bCs/>
          <w:sz w:val="24"/>
        </w:rPr>
        <w:t>到期日期</w:t>
      </w:r>
      <w:r>
        <w:rPr>
          <w:rFonts w:ascii="宋体" w:hAnsi="宋体" w:cs="宋体" w:hint="eastAsia"/>
          <w:bCs/>
          <w:sz w:val="24"/>
        </w:rPr>
        <w:t>为准。</w:t>
      </w:r>
    </w:p>
    <w:p w14:paraId="6272FBEB" w14:textId="77777777" w:rsidR="00BF5247" w:rsidRDefault="00000000">
      <w:pPr>
        <w:spacing w:after="78" w:line="520" w:lineRule="exact"/>
        <w:ind w:firstLineChars="200" w:firstLine="480"/>
        <w:rPr>
          <w:rFonts w:ascii="宋体" w:hAnsi="宋体" w:cs="宋体" w:hint="eastAsia"/>
          <w:bCs/>
          <w:sz w:val="24"/>
        </w:rPr>
      </w:pPr>
      <w:r>
        <w:rPr>
          <w:rFonts w:ascii="宋体" w:hAnsi="宋体" w:cs="宋体" w:hint="eastAsia"/>
          <w:bCs/>
          <w:sz w:val="24"/>
        </w:rPr>
        <w:t>未尽事宜，由甲乙双方协商后签订补充协议，补充协议具有与本合同同等的法律效力；如补充协议内容与本合同约定发生冲突，以补充协议为准。</w:t>
      </w:r>
    </w:p>
    <w:p w14:paraId="7037648C" w14:textId="77777777" w:rsidR="00BF5247" w:rsidRDefault="00000000">
      <w:pPr>
        <w:spacing w:after="78" w:line="520" w:lineRule="exact"/>
        <w:ind w:firstLineChars="200" w:firstLine="482"/>
        <w:jc w:val="left"/>
        <w:rPr>
          <w:rFonts w:ascii="仿宋" w:hAnsi="仿宋" w:hint="eastAsia"/>
          <w:b/>
          <w:bCs/>
          <w:sz w:val="24"/>
        </w:rPr>
      </w:pPr>
      <w:r>
        <w:rPr>
          <w:rFonts w:ascii="宋体" w:hAnsi="宋体" w:cs="宋体" w:hint="eastAsia"/>
          <w:b/>
          <w:bCs/>
          <w:sz w:val="24"/>
        </w:rPr>
        <w:t>（以下无正文）</w:t>
      </w:r>
    </w:p>
    <w:p w14:paraId="18194A92" w14:textId="77777777" w:rsidR="00BF5247" w:rsidRDefault="00BF5247">
      <w:pPr>
        <w:pStyle w:val="af8"/>
      </w:pPr>
    </w:p>
    <w:p w14:paraId="1D4E7252" w14:textId="77777777" w:rsidR="00BF5247" w:rsidRDefault="00BF5247">
      <w:pPr>
        <w:pStyle w:val="af8"/>
      </w:pPr>
    </w:p>
    <w:p w14:paraId="65847EDE" w14:textId="77777777" w:rsidR="00BF5247" w:rsidRDefault="00BF5247">
      <w:pPr>
        <w:pStyle w:val="af8"/>
      </w:pPr>
    </w:p>
    <w:p w14:paraId="2703E4A4" w14:textId="77777777" w:rsidR="00BF5247" w:rsidRDefault="00BF5247">
      <w:pPr>
        <w:pStyle w:val="af8"/>
      </w:pPr>
    </w:p>
    <w:p w14:paraId="5B6720D2" w14:textId="77777777" w:rsidR="00BF5247" w:rsidRDefault="00BF5247">
      <w:pPr>
        <w:pStyle w:val="af8"/>
      </w:pPr>
    </w:p>
    <w:tbl>
      <w:tblPr>
        <w:tblStyle w:val="af2"/>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3"/>
      </w:tblGrid>
      <w:tr w:rsidR="00BF5247" w14:paraId="6BF468C2" w14:textId="77777777">
        <w:tc>
          <w:tcPr>
            <w:tcW w:w="4153" w:type="dxa"/>
          </w:tcPr>
          <w:p w14:paraId="1E630FCD" w14:textId="77777777" w:rsidR="00BF5247"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甲方（盖章）：</w:t>
            </w:r>
          </w:p>
          <w:p w14:paraId="5961FA72" w14:textId="77777777" w:rsidR="00BF5247" w:rsidRDefault="00BF5247">
            <w:pPr>
              <w:spacing w:beforeLines="50" w:before="156" w:after="78" w:line="360" w:lineRule="auto"/>
              <w:rPr>
                <w:rFonts w:ascii="宋体" w:hAnsi="宋体" w:cs="宋体" w:hint="eastAsia"/>
                <w:color w:val="000000"/>
                <w:sz w:val="24"/>
              </w:rPr>
            </w:pPr>
          </w:p>
        </w:tc>
        <w:tc>
          <w:tcPr>
            <w:tcW w:w="4153" w:type="dxa"/>
          </w:tcPr>
          <w:p w14:paraId="1ED1D27D" w14:textId="77777777" w:rsidR="00BF5247" w:rsidRDefault="00000000">
            <w:pPr>
              <w:spacing w:beforeLines="50" w:before="156" w:after="78" w:line="360" w:lineRule="auto"/>
              <w:rPr>
                <w:rFonts w:ascii="宋体" w:hAnsi="宋体" w:cs="宋体" w:hint="eastAsia"/>
                <w:sz w:val="24"/>
              </w:rPr>
            </w:pPr>
            <w:r>
              <w:rPr>
                <w:rFonts w:ascii="宋体" w:hAnsi="宋体" w:cs="宋体" w:hint="eastAsia"/>
                <w:sz w:val="24"/>
              </w:rPr>
              <w:t>乙方（盖章）：</w:t>
            </w:r>
          </w:p>
          <w:p w14:paraId="7284CE8A" w14:textId="77777777" w:rsidR="00BF5247" w:rsidRDefault="00BF5247">
            <w:pPr>
              <w:spacing w:beforeLines="50" w:before="156" w:after="78" w:line="360" w:lineRule="auto"/>
              <w:rPr>
                <w:rFonts w:ascii="宋体" w:hAnsi="宋体" w:cs="宋体" w:hint="eastAsia"/>
                <w:sz w:val="24"/>
              </w:rPr>
            </w:pPr>
          </w:p>
        </w:tc>
      </w:tr>
      <w:tr w:rsidR="00BF5247" w14:paraId="1F4A9AA0" w14:textId="77777777">
        <w:tc>
          <w:tcPr>
            <w:tcW w:w="4153" w:type="dxa"/>
          </w:tcPr>
          <w:p w14:paraId="1A63D895" w14:textId="77777777" w:rsidR="00BF5247" w:rsidRDefault="00000000">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03789A95" w14:textId="77777777" w:rsidR="00BF5247" w:rsidRDefault="00000000">
            <w:pPr>
              <w:spacing w:beforeLines="50" w:before="156" w:after="78"/>
              <w:rPr>
                <w:sz w:val="24"/>
              </w:rPr>
            </w:pPr>
            <w:r>
              <w:rPr>
                <w:rFonts w:ascii="宋体" w:hAnsi="宋体" w:cs="宋体" w:hint="eastAsia"/>
                <w:color w:val="000000"/>
                <w:sz w:val="24"/>
              </w:rPr>
              <w:t>或授权委托人(签章)：</w:t>
            </w:r>
          </w:p>
        </w:tc>
        <w:tc>
          <w:tcPr>
            <w:tcW w:w="4153" w:type="dxa"/>
          </w:tcPr>
          <w:p w14:paraId="44CF006C" w14:textId="77777777" w:rsidR="00BF5247" w:rsidRDefault="00000000">
            <w:pPr>
              <w:spacing w:beforeLines="50" w:before="156" w:after="78"/>
              <w:rPr>
                <w:rFonts w:ascii="宋体" w:hAnsi="宋体" w:cs="宋体" w:hint="eastAsia"/>
                <w:sz w:val="24"/>
              </w:rPr>
            </w:pPr>
            <w:r>
              <w:rPr>
                <w:rFonts w:ascii="宋体" w:hAnsi="宋体" w:cs="宋体" w:hint="eastAsia"/>
                <w:sz w:val="24"/>
              </w:rPr>
              <w:t>法定代表人</w:t>
            </w:r>
          </w:p>
          <w:p w14:paraId="54501536" w14:textId="77777777" w:rsidR="00BF5247" w:rsidRDefault="00000000">
            <w:pPr>
              <w:spacing w:beforeLines="50" w:before="156" w:after="78"/>
              <w:rPr>
                <w:rFonts w:ascii="宋体" w:hAnsi="宋体" w:cs="宋体" w:hint="eastAsia"/>
                <w:sz w:val="24"/>
              </w:rPr>
            </w:pPr>
            <w:r>
              <w:rPr>
                <w:rFonts w:ascii="宋体" w:hAnsi="宋体" w:cs="宋体" w:hint="eastAsia"/>
                <w:sz w:val="24"/>
              </w:rPr>
              <w:t>或授权委托人(签章)：</w:t>
            </w:r>
          </w:p>
        </w:tc>
      </w:tr>
      <w:tr w:rsidR="00BF5247" w14:paraId="4EFAA5FC" w14:textId="77777777">
        <w:tc>
          <w:tcPr>
            <w:tcW w:w="4153" w:type="dxa"/>
          </w:tcPr>
          <w:p w14:paraId="0C1AB615" w14:textId="77777777" w:rsidR="00BF5247"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联系人：</w:t>
            </w:r>
          </w:p>
        </w:tc>
        <w:tc>
          <w:tcPr>
            <w:tcW w:w="4153" w:type="dxa"/>
          </w:tcPr>
          <w:p w14:paraId="77C801D1" w14:textId="77777777" w:rsidR="00BF5247" w:rsidRDefault="00000000">
            <w:pPr>
              <w:spacing w:beforeLines="50" w:before="156" w:after="78" w:line="360" w:lineRule="auto"/>
              <w:rPr>
                <w:rFonts w:ascii="宋体" w:hAnsi="宋体" w:cs="宋体" w:hint="eastAsia"/>
                <w:sz w:val="24"/>
              </w:rPr>
            </w:pPr>
            <w:r>
              <w:rPr>
                <w:rFonts w:ascii="宋体" w:hAnsi="宋体" w:cs="宋体" w:hint="eastAsia"/>
                <w:color w:val="000000"/>
                <w:sz w:val="24"/>
              </w:rPr>
              <w:t>联系人：</w:t>
            </w:r>
          </w:p>
        </w:tc>
      </w:tr>
      <w:tr w:rsidR="00BF5247" w14:paraId="79FFA065" w14:textId="77777777">
        <w:tc>
          <w:tcPr>
            <w:tcW w:w="4153" w:type="dxa"/>
          </w:tcPr>
          <w:p w14:paraId="00BEA684" w14:textId="77777777" w:rsidR="00BF5247"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lastRenderedPageBreak/>
              <w:t>电话：</w:t>
            </w:r>
          </w:p>
        </w:tc>
        <w:tc>
          <w:tcPr>
            <w:tcW w:w="4153" w:type="dxa"/>
          </w:tcPr>
          <w:p w14:paraId="2D06D3FF" w14:textId="77777777" w:rsidR="00BF5247" w:rsidRDefault="00000000">
            <w:pPr>
              <w:spacing w:beforeLines="50" w:before="156" w:after="78" w:line="360" w:lineRule="auto"/>
              <w:rPr>
                <w:rFonts w:ascii="宋体" w:hAnsi="宋体" w:cs="宋体" w:hint="eastAsia"/>
                <w:sz w:val="24"/>
              </w:rPr>
            </w:pPr>
            <w:r>
              <w:rPr>
                <w:rFonts w:ascii="宋体" w:hAnsi="宋体" w:cs="宋体" w:hint="eastAsia"/>
                <w:color w:val="000000"/>
                <w:sz w:val="24"/>
              </w:rPr>
              <w:t>电话：</w:t>
            </w:r>
          </w:p>
        </w:tc>
      </w:tr>
      <w:tr w:rsidR="00BF5247" w14:paraId="187A90B0" w14:textId="77777777">
        <w:tc>
          <w:tcPr>
            <w:tcW w:w="4153" w:type="dxa"/>
          </w:tcPr>
          <w:p w14:paraId="5EB94853" w14:textId="77777777" w:rsidR="00BF5247"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通讯地址：</w:t>
            </w:r>
          </w:p>
        </w:tc>
        <w:tc>
          <w:tcPr>
            <w:tcW w:w="4153" w:type="dxa"/>
          </w:tcPr>
          <w:p w14:paraId="05188387" w14:textId="77777777" w:rsidR="00BF5247" w:rsidRDefault="00000000">
            <w:pPr>
              <w:spacing w:beforeLines="50" w:before="156" w:after="78" w:line="360" w:lineRule="auto"/>
              <w:rPr>
                <w:rFonts w:ascii="宋体" w:hAnsi="宋体" w:cs="宋体" w:hint="eastAsia"/>
                <w:sz w:val="24"/>
              </w:rPr>
            </w:pPr>
            <w:r>
              <w:rPr>
                <w:rFonts w:ascii="宋体" w:hAnsi="宋体" w:cs="宋体" w:hint="eastAsia"/>
                <w:sz w:val="24"/>
              </w:rPr>
              <w:t>通讯地址：</w:t>
            </w:r>
          </w:p>
        </w:tc>
      </w:tr>
      <w:tr w:rsidR="00BF5247" w14:paraId="3CEB6D69" w14:textId="77777777">
        <w:tc>
          <w:tcPr>
            <w:tcW w:w="4153" w:type="dxa"/>
          </w:tcPr>
          <w:p w14:paraId="310D5DB8" w14:textId="77777777" w:rsidR="00BF5247"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邮编：</w:t>
            </w:r>
          </w:p>
        </w:tc>
        <w:tc>
          <w:tcPr>
            <w:tcW w:w="4153" w:type="dxa"/>
          </w:tcPr>
          <w:p w14:paraId="68D13502" w14:textId="77777777" w:rsidR="00BF5247" w:rsidRDefault="00000000">
            <w:pPr>
              <w:spacing w:beforeLines="50" w:before="156" w:after="78" w:line="360" w:lineRule="auto"/>
              <w:rPr>
                <w:rFonts w:ascii="宋体" w:hAnsi="宋体" w:cs="宋体" w:hint="eastAsia"/>
                <w:sz w:val="24"/>
              </w:rPr>
            </w:pPr>
            <w:r>
              <w:rPr>
                <w:rFonts w:ascii="宋体" w:hAnsi="宋体" w:cs="宋体" w:hint="eastAsia"/>
                <w:sz w:val="24"/>
              </w:rPr>
              <w:t>邮编：</w:t>
            </w:r>
          </w:p>
        </w:tc>
      </w:tr>
      <w:tr w:rsidR="00BF5247" w14:paraId="1972F940" w14:textId="77777777">
        <w:tc>
          <w:tcPr>
            <w:tcW w:w="4153" w:type="dxa"/>
          </w:tcPr>
          <w:p w14:paraId="2ED12D43" w14:textId="77777777" w:rsidR="00BF5247"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153" w:type="dxa"/>
          </w:tcPr>
          <w:p w14:paraId="29C22E32" w14:textId="77777777" w:rsidR="00BF5247"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r>
    </w:tbl>
    <w:p w14:paraId="6AD0D1DB" w14:textId="77777777" w:rsidR="00BF5247" w:rsidRDefault="00BF5247">
      <w:pPr>
        <w:pStyle w:val="150"/>
        <w:spacing w:after="78"/>
        <w:ind w:firstLineChars="0" w:firstLine="0"/>
      </w:pPr>
    </w:p>
    <w:p w14:paraId="680FB4F1" w14:textId="77777777" w:rsidR="00BF5247" w:rsidRDefault="00000000">
      <w:pPr>
        <w:spacing w:after="78"/>
      </w:pPr>
      <w:r>
        <w:rPr>
          <w:rFonts w:hint="eastAsia"/>
        </w:rPr>
        <w:br w:type="page"/>
      </w:r>
    </w:p>
    <w:p w14:paraId="3D9D8174" w14:textId="77777777" w:rsidR="00BF5247" w:rsidRDefault="00000000">
      <w:pPr>
        <w:pStyle w:val="3"/>
        <w:spacing w:before="0" w:after="78" w:line="360" w:lineRule="auto"/>
        <w:ind w:left="643"/>
        <w:jc w:val="left"/>
        <w:rPr>
          <w:rFonts w:ascii="宋体" w:hAnsi="宋体" w:cs="宋体" w:hint="eastAsia"/>
          <w:color w:val="000000"/>
          <w:szCs w:val="24"/>
        </w:rPr>
      </w:pPr>
      <w:r>
        <w:rPr>
          <w:rFonts w:ascii="宋体" w:hAnsi="宋体" w:cs="宋体"/>
          <w:color w:val="000000"/>
          <w:szCs w:val="24"/>
        </w:rPr>
        <w:lastRenderedPageBreak/>
        <w:t>附件1：</w:t>
      </w:r>
      <w:r>
        <w:rPr>
          <w:rFonts w:ascii="宋体" w:hAnsi="宋体" w:cs="宋体" w:hint="eastAsia"/>
          <w:color w:val="000000"/>
          <w:szCs w:val="24"/>
        </w:rPr>
        <w:t>供应商廉政协议书</w:t>
      </w:r>
    </w:p>
    <w:p w14:paraId="5E7C1B4D" w14:textId="77777777" w:rsidR="00BF5247" w:rsidRDefault="00BF5247">
      <w:pPr>
        <w:spacing w:after="78"/>
        <w:ind w:firstLineChars="200" w:firstLine="723"/>
        <w:jc w:val="center"/>
        <w:rPr>
          <w:rFonts w:asciiTheme="minorEastAsia" w:eastAsiaTheme="minorEastAsia" w:hAnsiTheme="minorEastAsia" w:hint="eastAsia"/>
          <w:b/>
          <w:sz w:val="36"/>
          <w:szCs w:val="36"/>
        </w:rPr>
      </w:pPr>
    </w:p>
    <w:p w14:paraId="5A3042D8" w14:textId="77777777" w:rsidR="00BF5247" w:rsidRDefault="00000000">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08814B90" w14:textId="77777777" w:rsidR="00BF5247" w:rsidRDefault="00000000">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633C86C9" w14:textId="77777777" w:rsidR="00BF5247" w:rsidRDefault="00000000">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一、</w:t>
      </w:r>
      <w:r>
        <w:rPr>
          <w:rFonts w:ascii="宋体" w:hAnsi="宋体" w:cs="宋体"/>
          <w:b/>
          <w:bCs/>
          <w:kern w:val="0"/>
          <w:sz w:val="24"/>
          <w:lang w:eastAsia="zh-Hans"/>
        </w:rPr>
        <w:t>严禁甲方人员有以下行为：</w:t>
      </w:r>
    </w:p>
    <w:p w14:paraId="240BC50F"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72938379"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2027AD8C" w14:textId="77777777" w:rsidR="00BF5247" w:rsidRDefault="00000000">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二、乙方不可以有以下行为：</w:t>
      </w:r>
    </w:p>
    <w:p w14:paraId="2D399F9D"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16AD1604"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r>
        <w:rPr>
          <w:rFonts w:ascii="宋体" w:hAnsi="宋体" w:cs="宋体" w:hint="eastAsia"/>
          <w:kern w:val="0"/>
          <w:sz w:val="24"/>
          <w:lang w:eastAsia="zh-Hans"/>
        </w:rPr>
        <w:t>。</w:t>
      </w:r>
    </w:p>
    <w:p w14:paraId="093251FA"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6A7F91F9"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3B0FF977"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6EE2154E"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725851AF"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tbl>
      <w:tblPr>
        <w:tblStyle w:val="af2"/>
        <w:tblpPr w:leftFromText="180" w:rightFromText="180" w:vertAnchor="text" w:horzAnchor="margin" w:tblpY="822"/>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3"/>
      </w:tblGrid>
      <w:tr w:rsidR="00BF5247" w14:paraId="333A8D77" w14:textId="77777777">
        <w:tc>
          <w:tcPr>
            <w:tcW w:w="4153" w:type="dxa"/>
            <w:vAlign w:val="center"/>
          </w:tcPr>
          <w:p w14:paraId="4142AC9F" w14:textId="77777777" w:rsidR="00BF5247" w:rsidRDefault="00000000">
            <w:pPr>
              <w:pStyle w:val="2"/>
              <w:spacing w:beforeLines="50" w:before="156" w:afterLines="50" w:after="156"/>
              <w:ind w:leftChars="0" w:left="0" w:firstLineChars="0" w:firstLine="0"/>
              <w:jc w:val="left"/>
              <w:rPr>
                <w:sz w:val="24"/>
              </w:rPr>
            </w:pPr>
            <w:r>
              <w:rPr>
                <w:rFonts w:hint="eastAsia"/>
                <w:sz w:val="24"/>
              </w:rPr>
              <w:t>甲方：</w:t>
            </w:r>
            <w:r>
              <w:rPr>
                <w:sz w:val="24"/>
              </w:rPr>
              <w:t xml:space="preserve"> </w:t>
            </w:r>
          </w:p>
        </w:tc>
        <w:tc>
          <w:tcPr>
            <w:tcW w:w="4153" w:type="dxa"/>
            <w:vAlign w:val="center"/>
          </w:tcPr>
          <w:p w14:paraId="35E527F4" w14:textId="77777777" w:rsidR="00BF5247" w:rsidRDefault="00000000">
            <w:pPr>
              <w:spacing w:beforeLines="50" w:before="156" w:afterLines="50" w:after="156"/>
              <w:jc w:val="left"/>
              <w:rPr>
                <w:sz w:val="24"/>
              </w:rPr>
            </w:pPr>
            <w:r>
              <w:rPr>
                <w:rFonts w:ascii="Times New Roman Regular" w:hAnsi="Times New Roman Regular" w:cs="Times New Roman Regular" w:hint="eastAsia"/>
                <w:sz w:val="24"/>
              </w:rPr>
              <w:t>乙方：</w:t>
            </w:r>
            <w:r>
              <w:rPr>
                <w:sz w:val="24"/>
              </w:rPr>
              <w:t xml:space="preserve"> </w:t>
            </w:r>
          </w:p>
        </w:tc>
      </w:tr>
      <w:tr w:rsidR="00BF5247" w14:paraId="3295B94F" w14:textId="77777777">
        <w:tc>
          <w:tcPr>
            <w:tcW w:w="4153" w:type="dxa"/>
            <w:vAlign w:val="center"/>
          </w:tcPr>
          <w:p w14:paraId="6851CF31" w14:textId="77777777" w:rsidR="00BF5247" w:rsidRDefault="00000000">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4153" w:type="dxa"/>
            <w:vAlign w:val="center"/>
          </w:tcPr>
          <w:p w14:paraId="25867726" w14:textId="77777777" w:rsidR="00BF5247" w:rsidRDefault="00000000">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34F2D0A2" w14:textId="77777777" w:rsidR="00BF5247"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bookmarkEnd w:id="7"/>
    <w:bookmarkEnd w:id="8"/>
    <w:bookmarkEnd w:id="9"/>
    <w:p w14:paraId="623AB4E3" w14:textId="77777777" w:rsidR="00BF5247" w:rsidRDefault="00000000">
      <w:pPr>
        <w:spacing w:after="78"/>
      </w:pPr>
      <w:r>
        <w:br w:type="page"/>
      </w:r>
    </w:p>
    <w:p w14:paraId="013A40BC" w14:textId="77777777" w:rsidR="00BF524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2D21EBA" w14:textId="77777777" w:rsidR="00BF5247" w:rsidRDefault="00BF5247">
      <w:pPr>
        <w:spacing w:after="78"/>
      </w:pPr>
    </w:p>
    <w:p w14:paraId="41F1826A" w14:textId="77777777" w:rsidR="00BF5247"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821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BF5247" w14:paraId="56D71055" w14:textId="77777777">
        <w:trPr>
          <w:cantSplit/>
          <w:trHeight w:val="601"/>
          <w:jc w:val="center"/>
        </w:trPr>
        <w:tc>
          <w:tcPr>
            <w:tcW w:w="1522" w:type="dxa"/>
            <w:vAlign w:val="center"/>
          </w:tcPr>
          <w:p w14:paraId="6924EE5D"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8D963D0" w14:textId="77777777" w:rsidR="00BF5247" w:rsidRDefault="00BF5247">
            <w:pPr>
              <w:widowControl/>
              <w:spacing w:after="78" w:line="360" w:lineRule="atLeast"/>
              <w:jc w:val="center"/>
              <w:rPr>
                <w:rFonts w:ascii="仿宋" w:eastAsia="仿宋" w:hAnsi="仿宋" w:cs="仿宋" w:hint="eastAsia"/>
                <w:sz w:val="24"/>
                <w:szCs w:val="20"/>
              </w:rPr>
            </w:pPr>
          </w:p>
        </w:tc>
      </w:tr>
      <w:tr w:rsidR="00BF5247" w14:paraId="1302C97A" w14:textId="77777777">
        <w:trPr>
          <w:cantSplit/>
          <w:trHeight w:val="652"/>
          <w:jc w:val="center"/>
        </w:trPr>
        <w:tc>
          <w:tcPr>
            <w:tcW w:w="1522" w:type="dxa"/>
            <w:vAlign w:val="center"/>
          </w:tcPr>
          <w:p w14:paraId="139A6AB1"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5FBCBAA" w14:textId="77777777" w:rsidR="00BF5247" w:rsidRDefault="00BF5247">
            <w:pPr>
              <w:widowControl/>
              <w:spacing w:after="78" w:line="360" w:lineRule="atLeast"/>
              <w:jc w:val="center"/>
              <w:rPr>
                <w:rFonts w:ascii="仿宋" w:eastAsia="仿宋" w:hAnsi="仿宋" w:cs="仿宋" w:hint="eastAsia"/>
                <w:sz w:val="24"/>
                <w:szCs w:val="20"/>
              </w:rPr>
            </w:pPr>
          </w:p>
        </w:tc>
        <w:tc>
          <w:tcPr>
            <w:tcW w:w="1320" w:type="dxa"/>
            <w:vAlign w:val="center"/>
          </w:tcPr>
          <w:p w14:paraId="47C0F78C" w14:textId="77777777" w:rsidR="00BF5247"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0E597F1" w14:textId="77777777" w:rsidR="00BF5247" w:rsidRDefault="00BF5247">
            <w:pPr>
              <w:widowControl/>
              <w:spacing w:after="78" w:line="360" w:lineRule="atLeast"/>
              <w:jc w:val="center"/>
              <w:rPr>
                <w:rFonts w:ascii="仿宋" w:eastAsia="仿宋" w:hAnsi="仿宋" w:cs="仿宋" w:hint="eastAsia"/>
                <w:sz w:val="24"/>
                <w:szCs w:val="20"/>
              </w:rPr>
            </w:pPr>
          </w:p>
        </w:tc>
      </w:tr>
      <w:tr w:rsidR="00BF5247" w14:paraId="23677A35" w14:textId="77777777">
        <w:trPr>
          <w:cantSplit/>
          <w:trHeight w:val="684"/>
          <w:jc w:val="center"/>
        </w:trPr>
        <w:tc>
          <w:tcPr>
            <w:tcW w:w="1522" w:type="dxa"/>
            <w:vAlign w:val="center"/>
          </w:tcPr>
          <w:p w14:paraId="6CF80763"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2405868"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98C2F92" w14:textId="77777777" w:rsidR="00BF5247" w:rsidRDefault="00BF5247">
            <w:pPr>
              <w:widowControl/>
              <w:spacing w:after="78" w:line="360" w:lineRule="atLeast"/>
              <w:jc w:val="center"/>
              <w:rPr>
                <w:rFonts w:ascii="仿宋" w:eastAsia="仿宋" w:hAnsi="仿宋" w:cs="仿宋" w:hint="eastAsia"/>
                <w:sz w:val="24"/>
                <w:szCs w:val="20"/>
              </w:rPr>
            </w:pPr>
          </w:p>
        </w:tc>
        <w:tc>
          <w:tcPr>
            <w:tcW w:w="1320" w:type="dxa"/>
            <w:vAlign w:val="center"/>
          </w:tcPr>
          <w:p w14:paraId="1209F12D"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275FC94" w14:textId="77777777" w:rsidR="00BF5247" w:rsidRDefault="00BF5247">
            <w:pPr>
              <w:widowControl/>
              <w:spacing w:after="78" w:line="360" w:lineRule="atLeast"/>
              <w:jc w:val="center"/>
              <w:rPr>
                <w:rFonts w:ascii="仿宋" w:eastAsia="仿宋" w:hAnsi="仿宋" w:cs="仿宋" w:hint="eastAsia"/>
                <w:sz w:val="24"/>
                <w:szCs w:val="20"/>
              </w:rPr>
            </w:pPr>
          </w:p>
        </w:tc>
      </w:tr>
      <w:tr w:rsidR="00BF5247" w14:paraId="7FEAF97B" w14:textId="77777777">
        <w:trPr>
          <w:trHeight w:val="618"/>
          <w:jc w:val="center"/>
        </w:trPr>
        <w:tc>
          <w:tcPr>
            <w:tcW w:w="1522" w:type="dxa"/>
            <w:vAlign w:val="center"/>
          </w:tcPr>
          <w:p w14:paraId="53C7FED2"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A87A7A4"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13700E5" w14:textId="77777777" w:rsidR="00BF5247" w:rsidRDefault="00BF5247">
            <w:pPr>
              <w:widowControl/>
              <w:spacing w:after="78" w:line="360" w:lineRule="atLeast"/>
              <w:jc w:val="center"/>
              <w:rPr>
                <w:rFonts w:ascii="仿宋" w:eastAsia="仿宋" w:hAnsi="仿宋" w:cs="仿宋" w:hint="eastAsia"/>
                <w:sz w:val="24"/>
                <w:szCs w:val="20"/>
              </w:rPr>
            </w:pPr>
          </w:p>
        </w:tc>
        <w:tc>
          <w:tcPr>
            <w:tcW w:w="850" w:type="dxa"/>
            <w:vAlign w:val="center"/>
          </w:tcPr>
          <w:p w14:paraId="3629FB27"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394D639" w14:textId="77777777" w:rsidR="00BF5247" w:rsidRDefault="00BF5247">
            <w:pPr>
              <w:widowControl/>
              <w:spacing w:after="78" w:line="360" w:lineRule="atLeast"/>
              <w:jc w:val="center"/>
              <w:rPr>
                <w:rFonts w:ascii="仿宋" w:eastAsia="仿宋" w:hAnsi="仿宋" w:cs="仿宋" w:hint="eastAsia"/>
                <w:sz w:val="24"/>
                <w:szCs w:val="20"/>
              </w:rPr>
            </w:pPr>
          </w:p>
        </w:tc>
      </w:tr>
      <w:tr w:rsidR="00BF5247" w14:paraId="0DF48471" w14:textId="77777777">
        <w:trPr>
          <w:cantSplit/>
          <w:trHeight w:val="628"/>
          <w:jc w:val="center"/>
        </w:trPr>
        <w:tc>
          <w:tcPr>
            <w:tcW w:w="1522" w:type="dxa"/>
            <w:vAlign w:val="center"/>
          </w:tcPr>
          <w:p w14:paraId="7471ED66"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1AD5CDD" w14:textId="77777777" w:rsidR="00BF5247" w:rsidRDefault="00BF5247">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2D0590A" w14:textId="77777777" w:rsidR="00BF5247"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BF5247" w14:paraId="12E554C9" w14:textId="77777777">
        <w:trPr>
          <w:cantSplit/>
          <w:trHeight w:val="567"/>
          <w:jc w:val="center"/>
        </w:trPr>
        <w:tc>
          <w:tcPr>
            <w:tcW w:w="1522" w:type="dxa"/>
            <w:vAlign w:val="center"/>
          </w:tcPr>
          <w:p w14:paraId="7889922E"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0B9E938" w14:textId="77777777" w:rsidR="00BF5247" w:rsidRDefault="00BF5247">
            <w:pPr>
              <w:spacing w:after="78" w:line="360" w:lineRule="atLeast"/>
              <w:jc w:val="center"/>
              <w:rPr>
                <w:rFonts w:ascii="仿宋" w:eastAsia="仿宋" w:hAnsi="仿宋" w:cs="仿宋" w:hint="eastAsia"/>
                <w:sz w:val="24"/>
                <w:szCs w:val="20"/>
              </w:rPr>
            </w:pPr>
          </w:p>
          <w:p w14:paraId="0734E296" w14:textId="77777777" w:rsidR="00BF5247" w:rsidRDefault="00BF5247">
            <w:pPr>
              <w:widowControl/>
              <w:spacing w:after="78" w:line="360" w:lineRule="atLeast"/>
              <w:jc w:val="center"/>
              <w:rPr>
                <w:rFonts w:ascii="仿宋" w:eastAsia="仿宋" w:hAnsi="仿宋" w:cs="仿宋" w:hint="eastAsia"/>
                <w:sz w:val="24"/>
                <w:szCs w:val="20"/>
              </w:rPr>
            </w:pPr>
          </w:p>
        </w:tc>
      </w:tr>
      <w:tr w:rsidR="00BF5247" w14:paraId="75E8CB44" w14:textId="77777777">
        <w:trPr>
          <w:cantSplit/>
          <w:trHeight w:val="567"/>
          <w:jc w:val="center"/>
        </w:trPr>
        <w:tc>
          <w:tcPr>
            <w:tcW w:w="1522" w:type="dxa"/>
            <w:vAlign w:val="center"/>
          </w:tcPr>
          <w:p w14:paraId="02F250A8"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50CE1E6" w14:textId="77777777" w:rsidR="00BF5247" w:rsidRDefault="00BF5247">
            <w:pPr>
              <w:spacing w:after="78" w:line="360" w:lineRule="atLeast"/>
              <w:jc w:val="center"/>
              <w:rPr>
                <w:rFonts w:ascii="仿宋" w:eastAsia="仿宋" w:hAnsi="仿宋" w:cs="仿宋" w:hint="eastAsia"/>
                <w:sz w:val="24"/>
                <w:szCs w:val="20"/>
              </w:rPr>
            </w:pPr>
          </w:p>
          <w:p w14:paraId="7A42F61E" w14:textId="77777777" w:rsidR="00BF5247" w:rsidRDefault="00BF5247">
            <w:pPr>
              <w:widowControl/>
              <w:spacing w:after="78" w:line="360" w:lineRule="atLeast"/>
              <w:jc w:val="center"/>
              <w:rPr>
                <w:rFonts w:ascii="仿宋" w:eastAsia="仿宋" w:hAnsi="仿宋" w:cs="仿宋" w:hint="eastAsia"/>
                <w:sz w:val="24"/>
                <w:szCs w:val="20"/>
              </w:rPr>
            </w:pPr>
          </w:p>
        </w:tc>
      </w:tr>
      <w:tr w:rsidR="00BF5247" w14:paraId="623A96AF" w14:textId="77777777">
        <w:trPr>
          <w:cantSplit/>
          <w:trHeight w:val="659"/>
          <w:jc w:val="center"/>
        </w:trPr>
        <w:tc>
          <w:tcPr>
            <w:tcW w:w="1522" w:type="dxa"/>
            <w:vAlign w:val="center"/>
          </w:tcPr>
          <w:p w14:paraId="7ECADEF8"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7D8C641" w14:textId="77777777" w:rsidR="00BF5247" w:rsidRDefault="00BF5247">
            <w:pPr>
              <w:widowControl/>
              <w:spacing w:after="78" w:line="360" w:lineRule="atLeast"/>
              <w:jc w:val="center"/>
              <w:rPr>
                <w:rFonts w:ascii="仿宋" w:eastAsia="仿宋" w:hAnsi="仿宋" w:cs="仿宋" w:hint="eastAsia"/>
                <w:sz w:val="24"/>
                <w:szCs w:val="20"/>
              </w:rPr>
            </w:pPr>
          </w:p>
        </w:tc>
      </w:tr>
      <w:tr w:rsidR="00BF5247" w14:paraId="5EC08593" w14:textId="77777777">
        <w:trPr>
          <w:cantSplit/>
          <w:trHeight w:val="758"/>
          <w:jc w:val="center"/>
        </w:trPr>
        <w:tc>
          <w:tcPr>
            <w:tcW w:w="1522" w:type="dxa"/>
            <w:vAlign w:val="center"/>
          </w:tcPr>
          <w:p w14:paraId="7CB3A710"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31D1BCF" w14:textId="77777777" w:rsidR="00BF5247" w:rsidRDefault="00BF5247">
            <w:pPr>
              <w:widowControl/>
              <w:spacing w:after="78" w:line="360" w:lineRule="atLeast"/>
              <w:jc w:val="center"/>
              <w:rPr>
                <w:rFonts w:ascii="仿宋" w:eastAsia="仿宋" w:hAnsi="仿宋" w:cs="仿宋" w:hint="eastAsia"/>
                <w:sz w:val="24"/>
                <w:szCs w:val="20"/>
              </w:rPr>
            </w:pPr>
          </w:p>
        </w:tc>
      </w:tr>
      <w:tr w:rsidR="00BF5247" w14:paraId="2D2D444E" w14:textId="77777777">
        <w:trPr>
          <w:cantSplit/>
          <w:trHeight w:val="1885"/>
          <w:jc w:val="center"/>
        </w:trPr>
        <w:tc>
          <w:tcPr>
            <w:tcW w:w="1522" w:type="dxa"/>
            <w:vAlign w:val="center"/>
          </w:tcPr>
          <w:p w14:paraId="1AD14D25"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A8937C4" w14:textId="77777777" w:rsidR="00BF5247" w:rsidRDefault="00BF5247">
            <w:pPr>
              <w:widowControl/>
              <w:spacing w:after="78" w:line="360" w:lineRule="atLeast"/>
              <w:jc w:val="center"/>
              <w:rPr>
                <w:rFonts w:ascii="仿宋" w:eastAsia="仿宋" w:hAnsi="仿宋" w:cs="仿宋" w:hint="eastAsia"/>
                <w:sz w:val="24"/>
                <w:szCs w:val="20"/>
              </w:rPr>
            </w:pPr>
          </w:p>
        </w:tc>
      </w:tr>
      <w:tr w:rsidR="00BF5247" w14:paraId="3D78D3D1" w14:textId="77777777">
        <w:trPr>
          <w:cantSplit/>
          <w:trHeight w:val="1072"/>
          <w:jc w:val="center"/>
        </w:trPr>
        <w:tc>
          <w:tcPr>
            <w:tcW w:w="1522" w:type="dxa"/>
            <w:vAlign w:val="center"/>
          </w:tcPr>
          <w:p w14:paraId="3CA21F9B" w14:textId="77777777" w:rsidR="00BF524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32A34AC9" w14:textId="77777777" w:rsidR="00BF5247" w:rsidRDefault="00BF5247">
            <w:pPr>
              <w:widowControl/>
              <w:spacing w:after="78" w:line="360" w:lineRule="atLeast"/>
              <w:jc w:val="center"/>
              <w:rPr>
                <w:rFonts w:ascii="仿宋" w:eastAsia="仿宋" w:hAnsi="仿宋" w:cs="仿宋" w:hint="eastAsia"/>
                <w:sz w:val="24"/>
                <w:szCs w:val="20"/>
              </w:rPr>
            </w:pPr>
          </w:p>
        </w:tc>
      </w:tr>
    </w:tbl>
    <w:p w14:paraId="5F62C7C0" w14:textId="77777777" w:rsidR="00BF5247"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附营业执照、现场踏勘确认表</w:t>
      </w:r>
    </w:p>
    <w:p w14:paraId="6B95EDE2" w14:textId="77777777" w:rsidR="00BF5247" w:rsidRDefault="00BF5247">
      <w:pPr>
        <w:spacing w:after="78"/>
        <w:ind w:firstLine="560"/>
      </w:pPr>
    </w:p>
    <w:p w14:paraId="71D3EED6" w14:textId="77777777" w:rsidR="00BF5247" w:rsidRDefault="00BF5247">
      <w:pPr>
        <w:spacing w:after="78"/>
        <w:ind w:firstLine="560"/>
      </w:pPr>
    </w:p>
    <w:p w14:paraId="6A7E6BC5" w14:textId="77777777" w:rsidR="00BF5247" w:rsidRDefault="00BF5247">
      <w:pPr>
        <w:spacing w:after="78"/>
        <w:ind w:firstLine="560"/>
      </w:pPr>
    </w:p>
    <w:p w14:paraId="0EF9514A" w14:textId="77777777" w:rsidR="00BF5247"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DB04CDE" w14:textId="77777777" w:rsidR="00BF5247" w:rsidRDefault="00BF5247">
      <w:pPr>
        <w:snapToGrid w:val="0"/>
        <w:spacing w:afterLines="0" w:line="360" w:lineRule="auto"/>
        <w:ind w:firstLineChars="250" w:firstLine="525"/>
        <w:jc w:val="right"/>
        <w:rPr>
          <w:rFonts w:ascii="仿宋" w:eastAsia="仿宋" w:hAnsi="仿宋" w:cs="Arial" w:hint="eastAsia"/>
        </w:rPr>
      </w:pPr>
    </w:p>
    <w:p w14:paraId="3F8190FA" w14:textId="77777777" w:rsidR="00BF5247"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68A3A6BA" w14:textId="77777777" w:rsidR="00BF5247"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69401A97" w14:textId="77777777" w:rsidR="00BF5247"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垃圾渗滤液膜浓缩</w:t>
      </w:r>
      <w:proofErr w:type="gramStart"/>
      <w:r>
        <w:rPr>
          <w:rFonts w:ascii="仿宋" w:eastAsia="仿宋" w:hAnsi="仿宋" w:hint="eastAsia"/>
          <w:bCs/>
          <w:color w:val="000000"/>
          <w:szCs w:val="21"/>
          <w:u w:val="single"/>
        </w:rPr>
        <w:t>液高级</w:t>
      </w:r>
      <w:proofErr w:type="gramEnd"/>
      <w:r>
        <w:rPr>
          <w:rFonts w:ascii="仿宋" w:eastAsia="仿宋" w:hAnsi="仿宋" w:hint="eastAsia"/>
          <w:bCs/>
          <w:color w:val="000000"/>
          <w:szCs w:val="21"/>
          <w:u w:val="single"/>
        </w:rPr>
        <w:t>氧化处理技术咨询服务采购项目</w:t>
      </w:r>
      <w:r>
        <w:rPr>
          <w:rFonts w:ascii="仿宋" w:eastAsia="仿宋" w:hAnsi="仿宋" w:hint="eastAsia"/>
          <w:bCs/>
          <w:color w:val="000000"/>
          <w:szCs w:val="21"/>
        </w:rPr>
        <w:t>的询价文</w:t>
      </w:r>
      <w:r>
        <w:rPr>
          <w:rFonts w:ascii="仿宋" w:eastAsia="仿宋" w:hAnsi="仿宋"/>
          <w:color w:val="000000"/>
          <w:szCs w:val="21"/>
        </w:rPr>
        <w:t>件的要求，我单位正式参加贵方组织的</w:t>
      </w:r>
      <w:r>
        <w:rPr>
          <w:rFonts w:ascii="仿宋" w:eastAsia="仿宋" w:hAnsi="仿宋" w:hint="eastAsia"/>
          <w:bCs/>
          <w:color w:val="000000"/>
          <w:szCs w:val="21"/>
          <w:u w:val="single"/>
        </w:rPr>
        <w:t>垃圾渗滤液膜浓缩</w:t>
      </w:r>
      <w:proofErr w:type="gramStart"/>
      <w:r>
        <w:rPr>
          <w:rFonts w:ascii="仿宋" w:eastAsia="仿宋" w:hAnsi="仿宋" w:hint="eastAsia"/>
          <w:bCs/>
          <w:color w:val="000000"/>
          <w:szCs w:val="21"/>
          <w:u w:val="single"/>
        </w:rPr>
        <w:t>液高级</w:t>
      </w:r>
      <w:proofErr w:type="gramEnd"/>
      <w:r>
        <w:rPr>
          <w:rFonts w:ascii="仿宋" w:eastAsia="仿宋" w:hAnsi="仿宋" w:hint="eastAsia"/>
          <w:bCs/>
          <w:color w:val="000000"/>
          <w:szCs w:val="21"/>
          <w:u w:val="single"/>
        </w:rPr>
        <w:t>氧化处理技术咨询服务采购项目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B48F7B5" w14:textId="77777777" w:rsidR="00BF5247"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953C754" w14:textId="77777777" w:rsidR="00BF5247"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E129C8F" w14:textId="77777777" w:rsidR="00BF5247"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B0CF8E2" w14:textId="77777777" w:rsidR="00BF5247"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BB4D542" w14:textId="77777777" w:rsidR="00BF524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3663932" w14:textId="77777777" w:rsidR="00BF524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3ACDC26" w14:textId="77777777" w:rsidR="00BF524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986855B" w14:textId="77777777" w:rsidR="00BF524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0FE6F354" w14:textId="77777777" w:rsidR="001C6B37" w:rsidRDefault="001C6B37" w:rsidP="001C6B37">
      <w:pPr>
        <w:tabs>
          <w:tab w:val="left" w:pos="1110"/>
        </w:tabs>
        <w:spacing w:after="78" w:line="276" w:lineRule="auto"/>
        <w:ind w:firstLineChars="200" w:firstLine="420"/>
      </w:pPr>
      <w:r>
        <w:rPr>
          <w:rFonts w:ascii="仿宋" w:eastAsia="仿宋" w:hAnsi="仿宋"/>
          <w:szCs w:val="21"/>
        </w:rPr>
        <w:t>8. 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2A11AA52" w14:textId="77777777" w:rsidR="001C6B37" w:rsidRDefault="001C6B37" w:rsidP="001C6B37">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082E006B" w14:textId="77777777" w:rsidR="00BF5247" w:rsidRDefault="00000000">
      <w:pPr>
        <w:tabs>
          <w:tab w:val="left" w:pos="7665"/>
        </w:tabs>
        <w:spacing w:after="78" w:line="276" w:lineRule="auto"/>
        <w:ind w:firstLineChars="200" w:firstLine="420"/>
        <w:rPr>
          <w:rFonts w:ascii="仿宋" w:eastAsia="仿宋" w:hAnsi="仿宋" w:hint="eastAsia"/>
          <w:szCs w:val="21"/>
        </w:rPr>
      </w:pPr>
      <w:bookmarkStart w:id="11" w:name="_Hlk173334961"/>
      <w:r>
        <w:rPr>
          <w:rFonts w:ascii="仿宋" w:eastAsia="仿宋" w:hAnsi="仿宋" w:hint="eastAsia"/>
          <w:szCs w:val="21"/>
        </w:rPr>
        <w:t>（1）具有良好的商业信誉，近一年内（2023年9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7D2CEED" w14:textId="77777777" w:rsidR="00BF52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（2）近一年内（2023年9月至今）或成立至今（成立不足一年的单位）财务状况无亏损或净资产大于0；</w:t>
      </w:r>
    </w:p>
    <w:p w14:paraId="1D5953EF" w14:textId="77777777" w:rsidR="00BF52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（3）近两年内（2022年9月至今）或成立至今（成立不足两年的单位）至少具备一项正在实施或已完成的类似业绩；</w:t>
      </w:r>
    </w:p>
    <w:p w14:paraId="06F5B8A4" w14:textId="77777777" w:rsidR="00BF524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1"/>
    <w:p w14:paraId="1BB923A1" w14:textId="77777777" w:rsidR="00BF5247" w:rsidRDefault="00BF5247">
      <w:pPr>
        <w:tabs>
          <w:tab w:val="left" w:pos="1110"/>
        </w:tabs>
        <w:spacing w:after="78" w:line="276" w:lineRule="auto"/>
        <w:ind w:firstLineChars="200" w:firstLine="420"/>
        <w:rPr>
          <w:rFonts w:ascii="仿宋" w:eastAsia="仿宋" w:hAnsi="仿宋" w:hint="eastAsia"/>
          <w:color w:val="000000"/>
          <w:szCs w:val="21"/>
        </w:rPr>
      </w:pPr>
    </w:p>
    <w:p w14:paraId="289885DF" w14:textId="77777777" w:rsidR="00BF5247"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E548031" w14:textId="77777777" w:rsidR="00BF5247"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0AC6E33F" w14:textId="77777777" w:rsidR="00BF5247" w:rsidRDefault="00BF5247">
      <w:pPr>
        <w:pStyle w:val="2"/>
        <w:spacing w:after="78"/>
      </w:pPr>
    </w:p>
    <w:p w14:paraId="0B089CB7" w14:textId="77777777" w:rsidR="00BF5247"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szCs w:val="21"/>
        </w:rPr>
        <w:lastRenderedPageBreak/>
        <w:t>垃圾渗滤液膜浓缩</w:t>
      </w:r>
      <w:proofErr w:type="gramStart"/>
      <w:r>
        <w:rPr>
          <w:rFonts w:ascii="仿宋" w:eastAsia="仿宋" w:hAnsi="仿宋" w:hint="eastAsia"/>
          <w:b/>
          <w:szCs w:val="21"/>
        </w:rPr>
        <w:t>液高级</w:t>
      </w:r>
      <w:proofErr w:type="gramEnd"/>
      <w:r>
        <w:rPr>
          <w:rFonts w:ascii="仿宋" w:eastAsia="仿宋" w:hAnsi="仿宋" w:hint="eastAsia"/>
          <w:b/>
          <w:szCs w:val="21"/>
        </w:rPr>
        <w:t>氧化处理技术咨询服务采购项目</w:t>
      </w:r>
      <w:r>
        <w:rPr>
          <w:rFonts w:ascii="仿宋" w:eastAsia="仿宋" w:hAnsi="仿宋" w:hint="eastAsia"/>
          <w:b/>
          <w:bCs/>
          <w:kern w:val="0"/>
          <w:sz w:val="24"/>
        </w:rPr>
        <w:t>报价一览表</w:t>
      </w:r>
    </w:p>
    <w:p w14:paraId="6470CE21" w14:textId="77777777" w:rsidR="00BF5247" w:rsidRDefault="00BF5247">
      <w:pPr>
        <w:pStyle w:val="a7"/>
        <w:jc w:val="center"/>
        <w:rPr>
          <w:rFonts w:ascii="仿宋" w:eastAsia="仿宋" w:hAnsi="仿宋" w:hint="eastAsia"/>
          <w:sz w:val="22"/>
          <w:szCs w:val="28"/>
        </w:rPr>
      </w:pPr>
    </w:p>
    <w:tbl>
      <w:tblPr>
        <w:tblStyle w:val="af2"/>
        <w:tblW w:w="9747" w:type="dxa"/>
        <w:jc w:val="center"/>
        <w:tblLayout w:type="fixed"/>
        <w:tblLook w:val="04A0" w:firstRow="1" w:lastRow="0" w:firstColumn="1" w:lastColumn="0" w:noHBand="0" w:noVBand="1"/>
      </w:tblPr>
      <w:tblGrid>
        <w:gridCol w:w="1227"/>
        <w:gridCol w:w="2029"/>
        <w:gridCol w:w="1810"/>
        <w:gridCol w:w="55"/>
        <w:gridCol w:w="908"/>
        <w:gridCol w:w="52"/>
        <w:gridCol w:w="525"/>
        <w:gridCol w:w="2106"/>
        <w:gridCol w:w="1035"/>
      </w:tblGrid>
      <w:tr w:rsidR="00BF5247" w14:paraId="624CB544" w14:textId="77777777">
        <w:trPr>
          <w:trHeight w:val="413"/>
          <w:jc w:val="center"/>
        </w:trPr>
        <w:tc>
          <w:tcPr>
            <w:tcW w:w="1227" w:type="dxa"/>
            <w:vAlign w:val="center"/>
          </w:tcPr>
          <w:p w14:paraId="56A0A3ED"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8"/>
            <w:vAlign w:val="center"/>
          </w:tcPr>
          <w:p w14:paraId="6BBD9010" w14:textId="77777777" w:rsidR="00BF5247" w:rsidRDefault="00000000">
            <w:pPr>
              <w:spacing w:afterLines="0" w:line="300" w:lineRule="exact"/>
              <w:jc w:val="center"/>
              <w:rPr>
                <w:rFonts w:ascii="仿宋" w:eastAsia="仿宋" w:hAnsi="仿宋" w:hint="eastAsia"/>
                <w:b/>
                <w:szCs w:val="21"/>
              </w:rPr>
            </w:pPr>
            <w:r>
              <w:rPr>
                <w:rFonts w:ascii="仿宋" w:eastAsia="仿宋" w:hAnsi="仿宋" w:hint="eastAsia"/>
                <w:b/>
                <w:szCs w:val="21"/>
              </w:rPr>
              <w:t>垃圾渗滤液膜浓缩</w:t>
            </w:r>
            <w:proofErr w:type="gramStart"/>
            <w:r>
              <w:rPr>
                <w:rFonts w:ascii="仿宋" w:eastAsia="仿宋" w:hAnsi="仿宋" w:hint="eastAsia"/>
                <w:b/>
                <w:szCs w:val="21"/>
              </w:rPr>
              <w:t>液高级</w:t>
            </w:r>
            <w:proofErr w:type="gramEnd"/>
            <w:r>
              <w:rPr>
                <w:rFonts w:ascii="仿宋" w:eastAsia="仿宋" w:hAnsi="仿宋" w:hint="eastAsia"/>
                <w:b/>
                <w:szCs w:val="21"/>
              </w:rPr>
              <w:t>氧化处理技术咨询服务采购项目</w:t>
            </w:r>
          </w:p>
        </w:tc>
      </w:tr>
      <w:tr w:rsidR="00BF5247" w14:paraId="2165A104" w14:textId="77777777">
        <w:trPr>
          <w:jc w:val="center"/>
        </w:trPr>
        <w:tc>
          <w:tcPr>
            <w:tcW w:w="1227" w:type="dxa"/>
            <w:vMerge w:val="restart"/>
            <w:vAlign w:val="center"/>
          </w:tcPr>
          <w:p w14:paraId="33D2CA7F"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2"/>
            <w:vMerge w:val="restart"/>
            <w:vAlign w:val="center"/>
          </w:tcPr>
          <w:p w14:paraId="38AF26FB"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3277318B"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21B46A7A" w14:textId="77777777" w:rsidR="00BF5247" w:rsidRDefault="00BF5247">
            <w:pPr>
              <w:spacing w:afterLines="0"/>
              <w:jc w:val="center"/>
              <w:rPr>
                <w:rFonts w:ascii="仿宋" w:eastAsia="仿宋" w:hAnsi="仿宋" w:hint="eastAsia"/>
                <w:szCs w:val="21"/>
              </w:rPr>
            </w:pPr>
          </w:p>
        </w:tc>
      </w:tr>
      <w:tr w:rsidR="00BF5247" w14:paraId="091A10E5" w14:textId="77777777">
        <w:trPr>
          <w:trHeight w:val="245"/>
          <w:jc w:val="center"/>
        </w:trPr>
        <w:tc>
          <w:tcPr>
            <w:tcW w:w="1227" w:type="dxa"/>
            <w:vMerge/>
            <w:vAlign w:val="center"/>
          </w:tcPr>
          <w:p w14:paraId="52DECFFF" w14:textId="77777777" w:rsidR="00BF5247" w:rsidRDefault="00BF5247">
            <w:pPr>
              <w:spacing w:afterLines="0" w:line="300" w:lineRule="exact"/>
              <w:jc w:val="center"/>
              <w:rPr>
                <w:rFonts w:ascii="仿宋" w:eastAsia="仿宋" w:hAnsi="仿宋" w:hint="eastAsia"/>
                <w:szCs w:val="21"/>
              </w:rPr>
            </w:pPr>
          </w:p>
        </w:tc>
        <w:tc>
          <w:tcPr>
            <w:tcW w:w="3839" w:type="dxa"/>
            <w:gridSpan w:val="2"/>
            <w:vMerge/>
            <w:vAlign w:val="center"/>
          </w:tcPr>
          <w:p w14:paraId="48DE56A8" w14:textId="77777777" w:rsidR="00BF5247" w:rsidRDefault="00BF5247">
            <w:pPr>
              <w:spacing w:afterLines="0" w:line="300" w:lineRule="exact"/>
              <w:jc w:val="center"/>
              <w:rPr>
                <w:rFonts w:ascii="仿宋" w:eastAsia="仿宋" w:hAnsi="仿宋" w:hint="eastAsia"/>
                <w:szCs w:val="21"/>
              </w:rPr>
            </w:pPr>
          </w:p>
        </w:tc>
        <w:tc>
          <w:tcPr>
            <w:tcW w:w="963" w:type="dxa"/>
            <w:gridSpan w:val="2"/>
            <w:vAlign w:val="center"/>
          </w:tcPr>
          <w:p w14:paraId="14AF4FE3"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24987DAD" w14:textId="77777777" w:rsidR="00BF5247" w:rsidRDefault="00BF5247">
            <w:pPr>
              <w:spacing w:afterLines="0"/>
              <w:jc w:val="center"/>
              <w:rPr>
                <w:rFonts w:ascii="仿宋" w:eastAsia="仿宋" w:hAnsi="仿宋" w:hint="eastAsia"/>
                <w:szCs w:val="21"/>
              </w:rPr>
            </w:pPr>
          </w:p>
        </w:tc>
      </w:tr>
      <w:tr w:rsidR="00BF5247" w14:paraId="6311F065" w14:textId="77777777">
        <w:trPr>
          <w:trHeight w:val="267"/>
          <w:jc w:val="center"/>
        </w:trPr>
        <w:tc>
          <w:tcPr>
            <w:tcW w:w="1227" w:type="dxa"/>
            <w:vAlign w:val="center"/>
          </w:tcPr>
          <w:p w14:paraId="4806D9C3"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服务地址</w:t>
            </w:r>
          </w:p>
        </w:tc>
        <w:tc>
          <w:tcPr>
            <w:tcW w:w="3839" w:type="dxa"/>
            <w:gridSpan w:val="2"/>
            <w:vAlign w:val="center"/>
          </w:tcPr>
          <w:p w14:paraId="49DCED00"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963" w:type="dxa"/>
            <w:gridSpan w:val="2"/>
            <w:vAlign w:val="center"/>
          </w:tcPr>
          <w:p w14:paraId="3B7CE6B4"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41AB48BA" w14:textId="77777777" w:rsidR="00BF5247" w:rsidRDefault="00BF5247">
            <w:pPr>
              <w:spacing w:afterLines="0"/>
              <w:jc w:val="center"/>
              <w:rPr>
                <w:rFonts w:ascii="仿宋" w:eastAsia="仿宋" w:hAnsi="仿宋" w:hint="eastAsia"/>
                <w:szCs w:val="21"/>
              </w:rPr>
            </w:pPr>
          </w:p>
        </w:tc>
      </w:tr>
      <w:tr w:rsidR="00BF5247" w14:paraId="33A2C773" w14:textId="77777777">
        <w:trPr>
          <w:jc w:val="center"/>
        </w:trPr>
        <w:tc>
          <w:tcPr>
            <w:tcW w:w="9747" w:type="dxa"/>
            <w:gridSpan w:val="9"/>
            <w:vAlign w:val="center"/>
          </w:tcPr>
          <w:p w14:paraId="424030F4" w14:textId="77777777" w:rsidR="00BF5247"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BF5247" w14:paraId="6F8EA706" w14:textId="77777777">
        <w:trPr>
          <w:jc w:val="center"/>
        </w:trPr>
        <w:tc>
          <w:tcPr>
            <w:tcW w:w="1227" w:type="dxa"/>
            <w:vAlign w:val="center"/>
          </w:tcPr>
          <w:p w14:paraId="06CA5335" w14:textId="77777777" w:rsidR="00BF5247"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2029" w:type="dxa"/>
            <w:vAlign w:val="center"/>
          </w:tcPr>
          <w:p w14:paraId="1AE6D639" w14:textId="77777777" w:rsidR="00BF5247" w:rsidRDefault="00000000">
            <w:pPr>
              <w:spacing w:afterLines="0" w:line="440" w:lineRule="exact"/>
              <w:jc w:val="center"/>
              <w:rPr>
                <w:rFonts w:ascii="仿宋" w:eastAsia="仿宋" w:hAnsi="仿宋" w:hint="eastAsia"/>
                <w:b/>
                <w:szCs w:val="21"/>
              </w:rPr>
            </w:pPr>
            <w:r>
              <w:rPr>
                <w:rFonts w:ascii="仿宋" w:eastAsia="仿宋" w:hAnsi="仿宋" w:hint="eastAsia"/>
                <w:szCs w:val="21"/>
              </w:rPr>
              <w:t>*</w:t>
            </w:r>
            <w:r>
              <w:rPr>
                <w:rFonts w:ascii="仿宋" w:eastAsia="仿宋" w:hAnsi="仿宋" w:hint="eastAsia"/>
                <w:b/>
                <w:szCs w:val="21"/>
              </w:rPr>
              <w:t>项目</w:t>
            </w:r>
            <w:r>
              <w:rPr>
                <w:rFonts w:ascii="仿宋" w:eastAsia="仿宋" w:hAnsi="仿宋"/>
                <w:b/>
                <w:szCs w:val="21"/>
              </w:rPr>
              <w:t>名称</w:t>
            </w:r>
          </w:p>
        </w:tc>
        <w:tc>
          <w:tcPr>
            <w:tcW w:w="3350" w:type="dxa"/>
            <w:gridSpan w:val="5"/>
            <w:vAlign w:val="center"/>
          </w:tcPr>
          <w:p w14:paraId="24B50480" w14:textId="77777777" w:rsidR="00BF524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2106" w:type="dxa"/>
            <w:vAlign w:val="center"/>
          </w:tcPr>
          <w:p w14:paraId="4F7A7A64" w14:textId="77777777" w:rsidR="00BF5247" w:rsidRDefault="00000000">
            <w:pPr>
              <w:spacing w:afterLines="0" w:line="440" w:lineRule="exact"/>
              <w:jc w:val="center"/>
              <w:rPr>
                <w:rFonts w:ascii="仿宋" w:eastAsia="仿宋" w:hAnsi="仿宋" w:hint="eastAsia"/>
                <w:b/>
                <w:szCs w:val="21"/>
              </w:rPr>
            </w:pPr>
            <w:r>
              <w:rPr>
                <w:rFonts w:ascii="仿宋" w:eastAsia="仿宋" w:hAnsi="仿宋" w:hint="eastAsia"/>
                <w:szCs w:val="21"/>
              </w:rPr>
              <w:t>*</w:t>
            </w:r>
            <w:r>
              <w:rPr>
                <w:rFonts w:ascii="仿宋" w:eastAsia="仿宋" w:hAnsi="仿宋" w:hint="eastAsia"/>
                <w:b/>
                <w:szCs w:val="21"/>
              </w:rPr>
              <w:t>价格（元）</w:t>
            </w:r>
          </w:p>
        </w:tc>
        <w:tc>
          <w:tcPr>
            <w:tcW w:w="1035" w:type="dxa"/>
            <w:vAlign w:val="center"/>
          </w:tcPr>
          <w:p w14:paraId="28B62AA4" w14:textId="77777777" w:rsidR="00BF5247"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BF5247" w14:paraId="769A8AE9" w14:textId="77777777">
        <w:trPr>
          <w:trHeight w:val="273"/>
          <w:jc w:val="center"/>
        </w:trPr>
        <w:tc>
          <w:tcPr>
            <w:tcW w:w="1227" w:type="dxa"/>
            <w:vAlign w:val="center"/>
          </w:tcPr>
          <w:p w14:paraId="4EAA7C07" w14:textId="77777777" w:rsidR="00BF5247" w:rsidRDefault="00BF5247">
            <w:pPr>
              <w:pStyle w:val="af6"/>
              <w:numPr>
                <w:ilvl w:val="0"/>
                <w:numId w:val="1"/>
              </w:numPr>
              <w:spacing w:afterLines="0" w:line="300" w:lineRule="exact"/>
              <w:ind w:firstLineChars="0"/>
              <w:jc w:val="center"/>
              <w:rPr>
                <w:rFonts w:ascii="仿宋" w:eastAsia="仿宋" w:hAnsi="仿宋" w:hint="eastAsia"/>
                <w:szCs w:val="21"/>
              </w:rPr>
            </w:pPr>
          </w:p>
        </w:tc>
        <w:tc>
          <w:tcPr>
            <w:tcW w:w="2029" w:type="dxa"/>
            <w:vAlign w:val="center"/>
          </w:tcPr>
          <w:p w14:paraId="7D64F347" w14:textId="77777777" w:rsidR="00BF5247" w:rsidRDefault="00000000">
            <w:pPr>
              <w:spacing w:afterLines="0" w:line="440" w:lineRule="exact"/>
              <w:jc w:val="center"/>
              <w:rPr>
                <w:rFonts w:ascii="仿宋" w:eastAsia="仿宋" w:hAnsi="仿宋" w:hint="eastAsia"/>
                <w:szCs w:val="21"/>
              </w:rPr>
            </w:pPr>
            <w:r>
              <w:rPr>
                <w:rFonts w:ascii="仿宋" w:eastAsia="仿宋" w:hAnsi="仿宋" w:hint="eastAsia"/>
                <w:bCs/>
                <w:szCs w:val="21"/>
              </w:rPr>
              <w:t>垃圾渗滤液膜浓缩</w:t>
            </w:r>
            <w:proofErr w:type="gramStart"/>
            <w:r>
              <w:rPr>
                <w:rFonts w:ascii="仿宋" w:eastAsia="仿宋" w:hAnsi="仿宋" w:hint="eastAsia"/>
                <w:bCs/>
                <w:szCs w:val="21"/>
              </w:rPr>
              <w:t>液高级</w:t>
            </w:r>
            <w:proofErr w:type="gramEnd"/>
            <w:r>
              <w:rPr>
                <w:rFonts w:ascii="仿宋" w:eastAsia="仿宋" w:hAnsi="仿宋" w:hint="eastAsia"/>
                <w:bCs/>
                <w:szCs w:val="21"/>
              </w:rPr>
              <w:t>氧化处理技术咨询服务</w:t>
            </w:r>
          </w:p>
        </w:tc>
        <w:tc>
          <w:tcPr>
            <w:tcW w:w="3350" w:type="dxa"/>
            <w:gridSpan w:val="5"/>
            <w:vAlign w:val="center"/>
          </w:tcPr>
          <w:p w14:paraId="24D5E9B9" w14:textId="77777777" w:rsidR="00BF5247" w:rsidRDefault="00000000">
            <w:pPr>
              <w:spacing w:afterLines="0" w:line="440" w:lineRule="exact"/>
              <w:jc w:val="left"/>
              <w:rPr>
                <w:rFonts w:ascii="仿宋" w:eastAsia="仿宋" w:hAnsi="仿宋" w:hint="eastAsia"/>
                <w:szCs w:val="21"/>
              </w:rPr>
            </w:pPr>
            <w:r>
              <w:rPr>
                <w:rFonts w:ascii="仿宋" w:eastAsia="仿宋" w:hAnsi="仿宋" w:hint="eastAsia"/>
                <w:bCs/>
                <w:szCs w:val="21"/>
              </w:rPr>
              <w:t>（1）提供关于垃圾渗滤液膜浓缩</w:t>
            </w:r>
            <w:proofErr w:type="gramStart"/>
            <w:r>
              <w:rPr>
                <w:rFonts w:ascii="仿宋" w:eastAsia="仿宋" w:hAnsi="仿宋" w:hint="eastAsia"/>
                <w:bCs/>
                <w:szCs w:val="21"/>
              </w:rPr>
              <w:t>液高级</w:t>
            </w:r>
            <w:proofErr w:type="gramEnd"/>
            <w:r>
              <w:rPr>
                <w:rFonts w:ascii="仿宋" w:eastAsia="仿宋" w:hAnsi="仿宋" w:hint="eastAsia"/>
                <w:bCs/>
                <w:szCs w:val="21"/>
              </w:rPr>
              <w:t>氧化及相关处理技术的调研计划；（2）分批组织实际调研；（3）基于调研情况，分批形成垃圾渗滤液膜浓缩</w:t>
            </w:r>
            <w:proofErr w:type="gramStart"/>
            <w:r>
              <w:rPr>
                <w:rFonts w:ascii="仿宋" w:eastAsia="仿宋" w:hAnsi="仿宋" w:hint="eastAsia"/>
                <w:bCs/>
                <w:szCs w:val="21"/>
              </w:rPr>
              <w:t>液高级</w:t>
            </w:r>
            <w:proofErr w:type="gramEnd"/>
            <w:r>
              <w:rPr>
                <w:rFonts w:ascii="仿宋" w:eastAsia="仿宋" w:hAnsi="仿宋" w:hint="eastAsia"/>
                <w:bCs/>
                <w:szCs w:val="21"/>
              </w:rPr>
              <w:t>氧化处理技术调研资料；（4）形成并提交技术总结报告；（5）执行期：合同签订后一年内。</w:t>
            </w:r>
          </w:p>
        </w:tc>
        <w:tc>
          <w:tcPr>
            <w:tcW w:w="2106" w:type="dxa"/>
            <w:vAlign w:val="center"/>
          </w:tcPr>
          <w:p w14:paraId="3D742CA8" w14:textId="77777777" w:rsidR="00BF5247" w:rsidRDefault="00BF5247">
            <w:pPr>
              <w:spacing w:afterLines="0" w:line="440" w:lineRule="exact"/>
              <w:jc w:val="center"/>
              <w:rPr>
                <w:rFonts w:ascii="仿宋" w:eastAsia="仿宋" w:hAnsi="仿宋" w:hint="eastAsia"/>
                <w:szCs w:val="21"/>
              </w:rPr>
            </w:pPr>
          </w:p>
        </w:tc>
        <w:tc>
          <w:tcPr>
            <w:tcW w:w="1035" w:type="dxa"/>
            <w:vAlign w:val="center"/>
          </w:tcPr>
          <w:p w14:paraId="2CE209B1" w14:textId="77777777" w:rsidR="00BF5247" w:rsidRDefault="00BF5247">
            <w:pPr>
              <w:spacing w:afterLines="0" w:line="440" w:lineRule="exact"/>
              <w:jc w:val="center"/>
              <w:rPr>
                <w:rFonts w:ascii="仿宋" w:eastAsia="仿宋" w:hAnsi="仿宋" w:hint="eastAsia"/>
                <w:szCs w:val="21"/>
              </w:rPr>
            </w:pPr>
          </w:p>
        </w:tc>
      </w:tr>
      <w:tr w:rsidR="00BF5247" w14:paraId="46C30468" w14:textId="77777777">
        <w:trPr>
          <w:trHeight w:val="315"/>
          <w:jc w:val="center"/>
        </w:trPr>
        <w:tc>
          <w:tcPr>
            <w:tcW w:w="9747" w:type="dxa"/>
            <w:gridSpan w:val="9"/>
            <w:vAlign w:val="center"/>
          </w:tcPr>
          <w:p w14:paraId="21D01504" w14:textId="77777777" w:rsidR="00BF5247"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BF5247" w14:paraId="04276A47" w14:textId="77777777">
        <w:trPr>
          <w:trHeight w:val="435"/>
          <w:jc w:val="center"/>
        </w:trPr>
        <w:tc>
          <w:tcPr>
            <w:tcW w:w="1227" w:type="dxa"/>
            <w:vAlign w:val="center"/>
          </w:tcPr>
          <w:p w14:paraId="428CEE56"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2"/>
            <w:vAlign w:val="center"/>
          </w:tcPr>
          <w:p w14:paraId="33A029F1"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275CE15"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1C6FB2B4" w14:textId="77777777" w:rsidR="00BF5247" w:rsidRDefault="00BF5247">
            <w:pPr>
              <w:spacing w:afterLines="0" w:line="300" w:lineRule="exact"/>
              <w:jc w:val="center"/>
              <w:rPr>
                <w:rFonts w:ascii="仿宋" w:eastAsia="仿宋" w:hAnsi="仿宋" w:hint="eastAsia"/>
                <w:szCs w:val="21"/>
              </w:rPr>
            </w:pPr>
          </w:p>
        </w:tc>
      </w:tr>
      <w:tr w:rsidR="00BF5247" w14:paraId="7DFE8273" w14:textId="77777777">
        <w:trPr>
          <w:trHeight w:val="259"/>
          <w:jc w:val="center"/>
        </w:trPr>
        <w:tc>
          <w:tcPr>
            <w:tcW w:w="1227" w:type="dxa"/>
            <w:vAlign w:val="center"/>
          </w:tcPr>
          <w:p w14:paraId="7724D2D2"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8"/>
            <w:vAlign w:val="center"/>
          </w:tcPr>
          <w:p w14:paraId="5AB8C8DC" w14:textId="77777777" w:rsidR="00BF5247" w:rsidRDefault="00000000">
            <w:pPr>
              <w:spacing w:afterLines="0" w:line="300" w:lineRule="exact"/>
              <w:jc w:val="left"/>
              <w:rPr>
                <w:rFonts w:ascii="仿宋" w:eastAsia="仿宋" w:hAnsi="仿宋" w:hint="eastAsia"/>
                <w:szCs w:val="21"/>
              </w:rPr>
            </w:pPr>
            <w:r>
              <w:rPr>
                <w:rFonts w:ascii="仿宋" w:eastAsia="仿宋" w:hAnsi="仿宋" w:hint="eastAsia"/>
                <w:szCs w:val="21"/>
              </w:rPr>
              <w:t>按照证书初次认证、获证后监督认审查（含两次年度监督）三个阶段支付</w:t>
            </w:r>
          </w:p>
        </w:tc>
      </w:tr>
      <w:tr w:rsidR="00BF5247" w14:paraId="7DD6D415" w14:textId="77777777">
        <w:trPr>
          <w:trHeight w:val="377"/>
          <w:jc w:val="center"/>
        </w:trPr>
        <w:tc>
          <w:tcPr>
            <w:tcW w:w="1227" w:type="dxa"/>
            <w:vAlign w:val="center"/>
          </w:tcPr>
          <w:p w14:paraId="27DF7083" w14:textId="77777777" w:rsidR="00BF5247"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3"/>
            <w:vAlign w:val="center"/>
          </w:tcPr>
          <w:p w14:paraId="41EC1972" w14:textId="77777777" w:rsidR="00BF5247" w:rsidRDefault="00BF5247">
            <w:pPr>
              <w:spacing w:afterLines="0" w:line="300" w:lineRule="exact"/>
              <w:jc w:val="left"/>
              <w:rPr>
                <w:rFonts w:ascii="仿宋" w:eastAsia="仿宋" w:hAnsi="仿宋" w:hint="eastAsia"/>
                <w:szCs w:val="21"/>
              </w:rPr>
            </w:pPr>
          </w:p>
        </w:tc>
        <w:tc>
          <w:tcPr>
            <w:tcW w:w="960" w:type="dxa"/>
            <w:gridSpan w:val="2"/>
            <w:vAlign w:val="center"/>
          </w:tcPr>
          <w:p w14:paraId="19990BAC" w14:textId="77777777" w:rsidR="00BF5247"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1F61967C" w14:textId="77777777" w:rsidR="00BF5247" w:rsidRDefault="00BF5247">
            <w:pPr>
              <w:spacing w:afterLines="0" w:line="300" w:lineRule="exact"/>
              <w:jc w:val="left"/>
              <w:rPr>
                <w:rFonts w:ascii="仿宋" w:eastAsia="仿宋" w:hAnsi="仿宋" w:hint="eastAsia"/>
                <w:szCs w:val="21"/>
              </w:rPr>
            </w:pPr>
          </w:p>
        </w:tc>
      </w:tr>
      <w:tr w:rsidR="00BF5247" w14:paraId="3FA9C554" w14:textId="77777777">
        <w:trPr>
          <w:trHeight w:val="630"/>
          <w:jc w:val="center"/>
        </w:trPr>
        <w:tc>
          <w:tcPr>
            <w:tcW w:w="9747" w:type="dxa"/>
            <w:gridSpan w:val="9"/>
            <w:vAlign w:val="center"/>
          </w:tcPr>
          <w:p w14:paraId="35931CF2" w14:textId="77777777" w:rsidR="00BF5247"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67CA385E" w14:textId="77777777" w:rsidR="00BF5247" w:rsidRDefault="00000000">
            <w:pPr>
              <w:spacing w:afterLines="0" w:line="300" w:lineRule="exact"/>
              <w:jc w:val="left"/>
              <w:rPr>
                <w:rFonts w:ascii="仿宋" w:eastAsia="仿宋" w:hAnsi="仿宋" w:hint="eastAsia"/>
                <w:szCs w:val="21"/>
              </w:rPr>
            </w:pPr>
            <w:r>
              <w:rPr>
                <w:rFonts w:ascii="仿宋" w:eastAsia="仿宋" w:hAnsi="仿宋" w:hint="eastAsia"/>
                <w:szCs w:val="21"/>
              </w:rPr>
              <w:t>2、总价金额与按单价汇总金额不一致的，以单价金额计算结果为准；</w:t>
            </w:r>
          </w:p>
          <w:p w14:paraId="53E160CA" w14:textId="77777777" w:rsidR="00BF5247" w:rsidRDefault="00000000">
            <w:pPr>
              <w:spacing w:afterLines="0" w:line="300" w:lineRule="exact"/>
              <w:jc w:val="left"/>
              <w:rPr>
                <w:rFonts w:ascii="仿宋" w:eastAsia="仿宋" w:hAnsi="仿宋" w:hint="eastAsia"/>
                <w:szCs w:val="21"/>
              </w:rPr>
            </w:pPr>
            <w:r>
              <w:rPr>
                <w:rFonts w:ascii="仿宋" w:eastAsia="仿宋" w:hAnsi="仿宋" w:hint="eastAsia"/>
                <w:szCs w:val="21"/>
              </w:rPr>
              <w:t>3、单价金额小数点或百分比有明显错位的，以总价为准，修正单价；</w:t>
            </w:r>
          </w:p>
          <w:p w14:paraId="22F7B702" w14:textId="77777777" w:rsidR="00BF5247" w:rsidRDefault="00000000">
            <w:pPr>
              <w:spacing w:afterLines="0" w:line="300" w:lineRule="exact"/>
              <w:jc w:val="left"/>
              <w:rPr>
                <w:rFonts w:ascii="仿宋" w:eastAsia="仿宋" w:hAnsi="仿宋"/>
                <w:szCs w:val="21"/>
              </w:rPr>
            </w:pPr>
            <w:r>
              <w:rPr>
                <w:rFonts w:ascii="仿宋" w:eastAsia="仿宋" w:hAnsi="仿宋" w:hint="eastAsia"/>
                <w:szCs w:val="21"/>
              </w:rPr>
              <w:t>4、报价含税费等相关所有费用。</w:t>
            </w:r>
          </w:p>
          <w:p w14:paraId="084AFBC7" w14:textId="71ED3462" w:rsidR="001C6B37" w:rsidRPr="001C6B37" w:rsidRDefault="001C6B37" w:rsidP="001C6B37">
            <w:pPr>
              <w:spacing w:afterLines="0" w:line="300" w:lineRule="exact"/>
              <w:jc w:val="left"/>
              <w:rPr>
                <w:rFonts w:hint="eastAsia"/>
              </w:rPr>
            </w:pPr>
            <w:r>
              <w:rPr>
                <w:rFonts w:hint="eastAsia"/>
              </w:rPr>
              <w:t>5</w:t>
            </w:r>
            <w:r>
              <w:rPr>
                <w:rFonts w:hint="eastAsia"/>
              </w:rPr>
              <w:t>、</w:t>
            </w:r>
            <w:r>
              <w:rPr>
                <w:rFonts w:ascii="仿宋" w:eastAsia="仿宋" w:hAnsi="仿宋" w:hint="eastAsia"/>
                <w:szCs w:val="21"/>
              </w:rPr>
              <w:t>以上报价为最终报价，无现场议价，报价人参与报价即视为已知悉并接受该情况</w:t>
            </w:r>
            <w:r>
              <w:rPr>
                <w:rFonts w:ascii="仿宋" w:eastAsia="仿宋" w:hAnsi="仿宋" w:hint="eastAsia"/>
                <w:szCs w:val="21"/>
              </w:rPr>
              <w:t>。</w:t>
            </w:r>
          </w:p>
        </w:tc>
      </w:tr>
    </w:tbl>
    <w:p w14:paraId="6F03FEA8" w14:textId="77777777" w:rsidR="00BF5247" w:rsidRDefault="00BF5247">
      <w:pPr>
        <w:snapToGrid w:val="0"/>
        <w:spacing w:afterLines="0" w:line="360" w:lineRule="auto"/>
        <w:rPr>
          <w:rFonts w:ascii="仿宋" w:eastAsia="仿宋" w:hAnsi="仿宋" w:cs="Arial" w:hint="eastAsia"/>
        </w:rPr>
      </w:pPr>
    </w:p>
    <w:p w14:paraId="074D5664" w14:textId="77777777" w:rsidR="00BF5247" w:rsidRDefault="00BF5247">
      <w:pPr>
        <w:snapToGrid w:val="0"/>
        <w:spacing w:afterLines="0" w:line="360" w:lineRule="auto"/>
        <w:rPr>
          <w:rFonts w:ascii="仿宋" w:eastAsia="仿宋" w:hAnsi="仿宋" w:cs="Arial" w:hint="eastAsia"/>
        </w:rPr>
      </w:pPr>
    </w:p>
    <w:p w14:paraId="3CF7E869" w14:textId="77777777" w:rsidR="00BF5247" w:rsidRDefault="00BF5247">
      <w:pPr>
        <w:snapToGrid w:val="0"/>
        <w:spacing w:afterLines="0" w:line="360" w:lineRule="auto"/>
        <w:ind w:firstLineChars="250" w:firstLine="525"/>
        <w:jc w:val="right"/>
        <w:rPr>
          <w:rFonts w:ascii="仿宋" w:eastAsia="仿宋" w:hAnsi="仿宋" w:cs="Arial" w:hint="eastAsia"/>
        </w:rPr>
      </w:pPr>
    </w:p>
    <w:p w14:paraId="0D9BD2D3" w14:textId="77777777" w:rsidR="00BF5247"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DF3917D" w14:textId="77777777" w:rsidR="00BF5247" w:rsidRDefault="00000000">
      <w:pPr>
        <w:spacing w:after="78" w:line="288" w:lineRule="auto"/>
        <w:ind w:firstLineChars="100" w:firstLine="210"/>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4214206" w14:textId="77777777" w:rsidR="00BF5247" w:rsidRDefault="00BF5247">
      <w:pPr>
        <w:spacing w:after="78" w:line="288" w:lineRule="auto"/>
        <w:rPr>
          <w:rFonts w:ascii="仿宋" w:eastAsia="仿宋" w:hAnsi="仿宋" w:hint="eastAsia"/>
          <w:b/>
          <w:szCs w:val="21"/>
        </w:rPr>
      </w:pPr>
    </w:p>
    <w:p w14:paraId="3AEEC34F" w14:textId="77777777" w:rsidR="00BF5247"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2" w:name="_Toc116850266"/>
      <w:bookmarkStart w:id="13" w:name="_Toc133335897"/>
      <w:r>
        <w:rPr>
          <w:rFonts w:ascii="仿宋" w:eastAsia="仿宋" w:hAnsi="仿宋" w:hint="eastAsia"/>
          <w:b/>
          <w:bCs/>
          <w:kern w:val="0"/>
          <w:sz w:val="24"/>
        </w:rPr>
        <w:t>响应供应商认为有必要提供的其他材料</w:t>
      </w:r>
      <w:bookmarkEnd w:id="12"/>
      <w:bookmarkEnd w:id="13"/>
    </w:p>
    <w:p w14:paraId="74C79386" w14:textId="77777777" w:rsidR="00BF5247" w:rsidRDefault="00BF5247">
      <w:pPr>
        <w:spacing w:after="78" w:line="288" w:lineRule="auto"/>
        <w:rPr>
          <w:rFonts w:ascii="仿宋" w:eastAsia="仿宋" w:hAnsi="仿宋" w:hint="eastAsia"/>
          <w:b/>
          <w:szCs w:val="21"/>
        </w:rPr>
      </w:pPr>
    </w:p>
    <w:sectPr w:rsidR="00BF524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2B953" w14:textId="77777777" w:rsidR="00C0172F" w:rsidRDefault="00C0172F">
      <w:pPr>
        <w:spacing w:after="60" w:line="240" w:lineRule="auto"/>
      </w:pPr>
      <w:r>
        <w:separator/>
      </w:r>
    </w:p>
  </w:endnote>
  <w:endnote w:type="continuationSeparator" w:id="0">
    <w:p w14:paraId="230E1F19" w14:textId="77777777" w:rsidR="00C0172F" w:rsidRDefault="00C0172F">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C1F0" w14:textId="77777777" w:rsidR="00BF5247" w:rsidRDefault="00BF524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C227764" w14:textId="77777777" w:rsidR="00BF5247" w:rsidRDefault="00000000">
        <w:pPr>
          <w:pStyle w:val="ab"/>
          <w:spacing w:after="60"/>
        </w:pPr>
        <w:r>
          <w:t xml:space="preserve">     </w:t>
        </w:r>
      </w:p>
    </w:sdtContent>
  </w:sdt>
  <w:p w14:paraId="014B1943" w14:textId="77777777" w:rsidR="00BF5247" w:rsidRDefault="00BF5247">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49838" w14:textId="77777777" w:rsidR="00BF5247" w:rsidRDefault="00BF5247">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3F1B2" w14:textId="77777777" w:rsidR="00C0172F" w:rsidRDefault="00C0172F">
      <w:pPr>
        <w:spacing w:after="60"/>
      </w:pPr>
      <w:r>
        <w:separator/>
      </w:r>
    </w:p>
  </w:footnote>
  <w:footnote w:type="continuationSeparator" w:id="0">
    <w:p w14:paraId="781BD255" w14:textId="77777777" w:rsidR="00C0172F" w:rsidRDefault="00C0172F">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F4B61" w14:textId="77777777" w:rsidR="00BF5247" w:rsidRDefault="00BF524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D86" w14:textId="77777777" w:rsidR="00BF5247" w:rsidRDefault="00BF524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E52B2" w14:textId="77777777" w:rsidR="00BF5247" w:rsidRDefault="00BF5247">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358362"/>
    <w:multiLevelType w:val="singleLevel"/>
    <w:tmpl w:val="EC358362"/>
    <w:lvl w:ilvl="0">
      <w:start w:val="2"/>
      <w:numFmt w:val="chineseCounting"/>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96152677">
    <w:abstractNumId w:val="2"/>
  </w:num>
  <w:num w:numId="2" w16cid:durableId="322126928">
    <w:abstractNumId w:val="5"/>
  </w:num>
  <w:num w:numId="3" w16cid:durableId="170263621">
    <w:abstractNumId w:val="4"/>
  </w:num>
  <w:num w:numId="4" w16cid:durableId="935988608">
    <w:abstractNumId w:val="0"/>
  </w:num>
  <w:num w:numId="5" w16cid:durableId="521625148">
    <w:abstractNumId w:val="3"/>
  </w:num>
  <w:num w:numId="6" w16cid:durableId="687635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1YTBkY2I2MWY4YzVkYjU4NWU5NDVlOTU1MmFkMzM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571"/>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292"/>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6B37"/>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6761C"/>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206"/>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77F12"/>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2FC7"/>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3B6B"/>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26AC"/>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1373"/>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5C9"/>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568"/>
    <w:rsid w:val="00AA6EB5"/>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6C8D"/>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97B16"/>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5131"/>
    <w:rsid w:val="00BF5247"/>
    <w:rsid w:val="00BF746E"/>
    <w:rsid w:val="00BF759D"/>
    <w:rsid w:val="00C0026B"/>
    <w:rsid w:val="00C01367"/>
    <w:rsid w:val="00C0172F"/>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9D1"/>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04E"/>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67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A16"/>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054A83"/>
    <w:rsid w:val="03A675A4"/>
    <w:rsid w:val="06F9F432"/>
    <w:rsid w:val="0A3A25B4"/>
    <w:rsid w:val="0A886720"/>
    <w:rsid w:val="0B0E30C9"/>
    <w:rsid w:val="0C1C7A6D"/>
    <w:rsid w:val="0D7F8C1E"/>
    <w:rsid w:val="0DAFDDD2"/>
    <w:rsid w:val="0E0F3B7F"/>
    <w:rsid w:val="0E2676B7"/>
    <w:rsid w:val="0FC47022"/>
    <w:rsid w:val="0FD61205"/>
    <w:rsid w:val="10760234"/>
    <w:rsid w:val="10DD77C5"/>
    <w:rsid w:val="126A09A1"/>
    <w:rsid w:val="13AFEC81"/>
    <w:rsid w:val="18805D98"/>
    <w:rsid w:val="1AAF29D6"/>
    <w:rsid w:val="1B3FC108"/>
    <w:rsid w:val="1BBF5AD0"/>
    <w:rsid w:val="1BFB4A9B"/>
    <w:rsid w:val="1BFE3282"/>
    <w:rsid w:val="1F0F1A56"/>
    <w:rsid w:val="1F7F9C30"/>
    <w:rsid w:val="1FB39FF7"/>
    <w:rsid w:val="1FB54372"/>
    <w:rsid w:val="1FFF4E3F"/>
    <w:rsid w:val="20AF3769"/>
    <w:rsid w:val="212C1D53"/>
    <w:rsid w:val="22A93784"/>
    <w:rsid w:val="23674783"/>
    <w:rsid w:val="257FF5EF"/>
    <w:rsid w:val="27BED872"/>
    <w:rsid w:val="27C54D17"/>
    <w:rsid w:val="283472B5"/>
    <w:rsid w:val="29E9B391"/>
    <w:rsid w:val="2AFC590C"/>
    <w:rsid w:val="2AFDB16C"/>
    <w:rsid w:val="2B7D8E96"/>
    <w:rsid w:val="2B9B7C50"/>
    <w:rsid w:val="2C4F0ACA"/>
    <w:rsid w:val="2C87EFA4"/>
    <w:rsid w:val="2CA26CEB"/>
    <w:rsid w:val="2CEFA2BD"/>
    <w:rsid w:val="2D9E346A"/>
    <w:rsid w:val="2EFF028F"/>
    <w:rsid w:val="2EFF0385"/>
    <w:rsid w:val="2FDFB298"/>
    <w:rsid w:val="2FEBB001"/>
    <w:rsid w:val="30BF60A9"/>
    <w:rsid w:val="30EE09A0"/>
    <w:rsid w:val="337722D3"/>
    <w:rsid w:val="340E3EBE"/>
    <w:rsid w:val="36B91E0A"/>
    <w:rsid w:val="377B856B"/>
    <w:rsid w:val="37FEEEDA"/>
    <w:rsid w:val="387A5154"/>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000572"/>
    <w:rsid w:val="3EA7FE48"/>
    <w:rsid w:val="3EF86484"/>
    <w:rsid w:val="3EFBCAFF"/>
    <w:rsid w:val="3EFFC981"/>
    <w:rsid w:val="3F027881"/>
    <w:rsid w:val="3F3874DE"/>
    <w:rsid w:val="3FBF5430"/>
    <w:rsid w:val="3FD37539"/>
    <w:rsid w:val="3FDFD096"/>
    <w:rsid w:val="3FED8FF1"/>
    <w:rsid w:val="3FFCCAC4"/>
    <w:rsid w:val="3FFE10BE"/>
    <w:rsid w:val="417EEE12"/>
    <w:rsid w:val="41EE0B47"/>
    <w:rsid w:val="42652233"/>
    <w:rsid w:val="44292F68"/>
    <w:rsid w:val="477F8B44"/>
    <w:rsid w:val="4813494C"/>
    <w:rsid w:val="49C317F9"/>
    <w:rsid w:val="4ACDDF1D"/>
    <w:rsid w:val="4BBA3990"/>
    <w:rsid w:val="4C23660F"/>
    <w:rsid w:val="4D3E1208"/>
    <w:rsid w:val="4DFF1032"/>
    <w:rsid w:val="4EFDA9D6"/>
    <w:rsid w:val="4EFF30A2"/>
    <w:rsid w:val="4F10078B"/>
    <w:rsid w:val="4F155DA1"/>
    <w:rsid w:val="4F4F0D8E"/>
    <w:rsid w:val="4FF9BA94"/>
    <w:rsid w:val="4FFC2348"/>
    <w:rsid w:val="50017A89"/>
    <w:rsid w:val="557F0F30"/>
    <w:rsid w:val="559E5CE3"/>
    <w:rsid w:val="56DD8954"/>
    <w:rsid w:val="57AFC3C2"/>
    <w:rsid w:val="57D336B9"/>
    <w:rsid w:val="59FF3A15"/>
    <w:rsid w:val="5A9775AA"/>
    <w:rsid w:val="5AFFC0B6"/>
    <w:rsid w:val="5BFAA3C6"/>
    <w:rsid w:val="5C163B75"/>
    <w:rsid w:val="5CC87B96"/>
    <w:rsid w:val="5D69DE7E"/>
    <w:rsid w:val="5D7BEC1C"/>
    <w:rsid w:val="5D7E7744"/>
    <w:rsid w:val="5DDB0F78"/>
    <w:rsid w:val="5E737D05"/>
    <w:rsid w:val="5E8BD0E0"/>
    <w:rsid w:val="5EBE0B53"/>
    <w:rsid w:val="5EF54E86"/>
    <w:rsid w:val="5F12D39A"/>
    <w:rsid w:val="5F9C4EB5"/>
    <w:rsid w:val="5FDF7957"/>
    <w:rsid w:val="5FEBE7E7"/>
    <w:rsid w:val="5FF13CC0"/>
    <w:rsid w:val="5FF92615"/>
    <w:rsid w:val="5FF9696C"/>
    <w:rsid w:val="5FFDF639"/>
    <w:rsid w:val="5FFFB48E"/>
    <w:rsid w:val="62570D19"/>
    <w:rsid w:val="62E00452"/>
    <w:rsid w:val="633C8FA8"/>
    <w:rsid w:val="633F0871"/>
    <w:rsid w:val="636B56ED"/>
    <w:rsid w:val="637FE448"/>
    <w:rsid w:val="63BD36A8"/>
    <w:rsid w:val="64FC08FA"/>
    <w:rsid w:val="654FD8A0"/>
    <w:rsid w:val="666C7FF8"/>
    <w:rsid w:val="67194FDD"/>
    <w:rsid w:val="6775E9D8"/>
    <w:rsid w:val="67F565AC"/>
    <w:rsid w:val="67F73327"/>
    <w:rsid w:val="68FA8082"/>
    <w:rsid w:val="6914083E"/>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827AF4"/>
    <w:rsid w:val="78DFF50A"/>
    <w:rsid w:val="795105C4"/>
    <w:rsid w:val="798C43D7"/>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7ECD4"/>
  <w15:docId w15:val="{17C9EDE4-41F8-4524-B214-096694E3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rPr>
      <w:rFonts w:ascii="Times New Roman" w:hAnsi="Times New Roman" w:cs="Times New Roman"/>
    </w:rPr>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cs="Times New Roman"/>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cs="Times New Roman"/>
      <w:kern w:val="2"/>
      <w:sz w:val="21"/>
      <w:szCs w:val="24"/>
    </w:rPr>
  </w:style>
  <w:style w:type="paragraph" w:customStyle="1" w:styleId="31">
    <w:name w:val="修订3"/>
    <w:hidden/>
    <w:uiPriority w:val="99"/>
    <w:unhideWhenUsed/>
    <w:qFormat/>
    <w:rPr>
      <w:rFonts w:ascii="Arial" w:hAnsi="Arial" w:cs="Times New Roman"/>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cs="Times New Roman"/>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cs="Times New Roman"/>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cucd-0">
    <w:name w:val="cucd-0"/>
    <w:qFormat/>
    <w:pPr>
      <w:spacing w:line="440" w:lineRule="exact"/>
      <w:ind w:leftChars="50" w:left="50" w:rightChars="50" w:right="50" w:firstLineChars="200" w:firstLine="200"/>
    </w:pPr>
    <w:rPr>
      <w:rFonts w:ascii="Arial" w:hAnsi="Arial" w:cs="Times New Roman"/>
      <w:kern w:val="2"/>
      <w:sz w:val="28"/>
      <w:szCs w:val="24"/>
    </w:rPr>
  </w:style>
  <w:style w:type="paragraph" w:customStyle="1" w:styleId="70">
    <w:name w:val="修订7"/>
    <w:hidden/>
    <w:uiPriority w:val="99"/>
    <w:unhideWhenUsed/>
    <w:qFormat/>
    <w:rPr>
      <w:rFonts w:ascii="Arial" w:hAnsi="Arial" w:cs="Times New Roman"/>
      <w:kern w:val="2"/>
      <w:sz w:val="21"/>
      <w:szCs w:val="24"/>
    </w:rPr>
  </w:style>
  <w:style w:type="paragraph" w:styleId="af9">
    <w:name w:val="Revision"/>
    <w:hidden/>
    <w:uiPriority w:val="99"/>
    <w:unhideWhenUsed/>
    <w:rsid w:val="00683B6B"/>
    <w:rPr>
      <w:rFonts w:ascii="Arial"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1085</Words>
  <Characters>6191</Characters>
  <Application>Microsoft Office Word</Application>
  <DocSecurity>0</DocSecurity>
  <Lines>51</Lines>
  <Paragraphs>14</Paragraphs>
  <ScaleCrop>false</ScaleCrop>
  <Company>Microsoft</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77</cp:revision>
  <cp:lastPrinted>2024-08-30T08:57:00Z</cp:lastPrinted>
  <dcterms:created xsi:type="dcterms:W3CDTF">2024-07-28T14:16:00Z</dcterms:created>
  <dcterms:modified xsi:type="dcterms:W3CDTF">2024-09-14T08:12:00Z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CDB38649FFEB40E2A0A04DDCFF529B96_13</vt:lpwstr>
  </property>
</Properties>
</file>